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0" w:after="0"/>
        <w:contextualSpacing/>
        <w:rPr>
          <w:rFonts w:ascii="Times New Roman" w:hAnsi="Times New Roman"/>
          <w:i w:val="false"/>
          <w:i w:val="false"/>
          <w:sz w:val="20"/>
        </w:rPr>
      </w:pPr>
      <w:r>
        <w:rPr>
          <w:rFonts w:ascii="Times New Roman" w:hAnsi="Times New Roman"/>
          <w:i w:val="false"/>
          <w:sz w:val="20"/>
        </w:rPr>
      </w:r>
    </w:p>
    <w:p>
      <w:pPr>
        <w:pStyle w:val="Tretekstu"/>
        <w:spacing w:before="6" w:after="0"/>
        <w:contextualSpacing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</w:r>
    </w:p>
    <w:p>
      <w:pPr>
        <w:pStyle w:val="Normal"/>
        <w:spacing w:before="0" w:after="0"/>
        <w:ind w:left="851" w:right="119" w:hanging="28"/>
        <w:contextualSpacing/>
        <w:rPr>
          <w:rFonts w:ascii="Humanst521EU" w:hAnsi="Humanst521EU"/>
          <w:b/>
          <w:b/>
          <w:sz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 wp14:anchorId="79C890A3">
                <wp:simplePos x="0" y="0"/>
                <wp:positionH relativeFrom="page">
                  <wp:posOffset>0</wp:posOffset>
                </wp:positionH>
                <wp:positionV relativeFrom="paragraph">
                  <wp:posOffset>-588010</wp:posOffset>
                </wp:positionV>
                <wp:extent cx="612775" cy="252730"/>
                <wp:effectExtent l="0" t="0" r="0" b="0"/>
                <wp:wrapNone/>
                <wp:docPr id="1" name="Text Box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142" w:after="0"/>
                              <w:ind w:right="88" w:hanging="0"/>
                              <w:jc w:val="right"/>
                              <w:rPr>
                                <w:rFonts w:ascii="Swis721BlkEU-Italic" w:hAnsi="Swis721BlkEU-Italic"/>
                              </w:rPr>
                            </w:pPr>
                            <w:r>
                              <w:rPr>
                                <w:rFonts w:ascii="Swis721BlkEU-Italic" w:hAns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" fillcolor="#00377b" stroked="f" style="position:absolute;margin-left:0pt;margin-top:-46.3pt;width:48.15pt;height:19.8pt;mso-position-horizontal-relative:page" wp14:anchorId="79C890A3">
                <w10:wrap type="square"/>
                <v:fill o:detectmouseclick="t" type="solid" color2="#ffc884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142" w:after="0"/>
                        <w:ind w:right="88" w:hanging="0"/>
                        <w:jc w:val="right"/>
                        <w:rPr>
                          <w:rFonts w:ascii="Swis721BlkEU-Italic" w:hAnsi="Swis721BlkEU-Italic"/>
                        </w:rPr>
                      </w:pPr>
                      <w:r>
                        <w:rPr>
                          <w:rFonts w:ascii="Swis721BlkEU-Italic" w:hAns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umanst521EU" w:hAnsi="Humanst521EU"/>
          <w:b/>
          <w:color w:val="231F20"/>
          <w:sz w:val="28"/>
          <w:shd w:fill="FFFFFF" w:val="clear"/>
        </w:rPr>
        <w:t xml:space="preserve">Wymagania edukacyjne z biologii dla klasy 7 szkoły podstawowej opracowane </w:t>
        <w:br/>
        <w:t xml:space="preserve">na podstawie </w:t>
      </w:r>
      <w:r>
        <w:rPr>
          <w:rFonts w:ascii="Humanst521EU-BoldItalic" w:hAnsi="Humanst521EU-BoldItalic"/>
          <w:b/>
          <w:i/>
          <w:color w:val="231F20"/>
          <w:sz w:val="28"/>
          <w:shd w:fill="FFFFFF" w:val="clear"/>
        </w:rPr>
        <w:t xml:space="preserve">Programie nauczania biologii Puls życia </w:t>
      </w:r>
      <w:r>
        <w:rPr>
          <w:rFonts w:ascii="Humanst521EU" w:hAnsi="Humanst521EU"/>
          <w:b/>
          <w:color w:val="231F20"/>
          <w:sz w:val="28"/>
          <w:shd w:fill="FFFFFF" w:val="clear"/>
        </w:rPr>
        <w:t>autorstwa Anny Zdziennickiej</w:t>
      </w:r>
    </w:p>
    <w:p>
      <w:pPr>
        <w:pStyle w:val="Tretekstu"/>
        <w:spacing w:before="0" w:after="1"/>
        <w:contextualSpacing/>
        <w:rPr>
          <w:rFonts w:ascii="Humanst521EU" w:hAnsi="Humanst521EU"/>
          <w:b/>
          <w:b/>
          <w:i w:val="false"/>
          <w:i w:val="false"/>
          <w:sz w:val="16"/>
        </w:rPr>
      </w:pPr>
      <w:r>
        <w:rPr>
          <w:rFonts w:ascii="Humanst521EU" w:hAnsi="Humanst521EU"/>
          <w:b/>
          <w:i w:val="false"/>
          <w:sz w:val="16"/>
        </w:rPr>
      </w:r>
    </w:p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</w:sectPr>
      </w:pPr>
    </w:p>
    <w:tbl>
      <w:tblPr>
        <w:tblStyle w:val="TableNormal"/>
        <w:tblW w:w="13746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8"/>
      </w:tblGrid>
      <w:tr>
        <w:trPr>
          <w:trHeight w:val="38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2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2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9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356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171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I. Organizm człowieka. Skóra – powłoka organizmu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contextualSpacing/>
              <w:rPr>
                <w:sz w:val="17"/>
              </w:rPr>
            </w:pPr>
            <w:r>
              <w:rPr>
                <w:sz w:val="17"/>
              </w:rPr>
              <w:t>1. Organizm człowieka jako funkcjonalna całość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11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komórkę jako podstawowy element budowy ciała człowieka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wyjaśnia, czym jest tkanka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2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podstawowe rodzaje tkanek zwierzęcych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wyjaśnia, czym jest narząd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7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układy narządów człowieka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7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27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najważniejsze funkcje poszczególnych tkanek zwierzęcych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14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rozmieszczenie przykładowych tkanek zwierzęcych w organizmie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14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20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budowę poszczególnych tkanek zwierzęcych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963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pod mikroskopem lub na ilustracji rodzaje tkanek zwierzęcych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90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99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hierarchiczną budowę organizmu człowieka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93" w:hanging="170"/>
              <w:contextualSpacing/>
              <w:rPr>
                <w:sz w:val="17"/>
              </w:rPr>
            </w:pPr>
            <w:r>
              <w:rPr>
                <w:sz w:val="17"/>
              </w:rPr>
              <w:t>przyporządkowuje tkanki narządom i układom narządów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93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22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związek między budową a funkcją poszczególnych tkanek zwierzęcych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62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zależność między poszczególnymi układami narządów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62" w:hanging="170"/>
              <w:contextualSpacing/>
              <w:rPr>
                <w:sz w:val="17"/>
              </w:rPr>
            </w:pPr>
            <w:r>
              <w:rPr>
                <w:sz w:val="17"/>
              </w:rPr>
              <w:t>tworzy mapę pojęciową ilustrującą hierarchiczną budowę organizmu człowieka</w:t>
            </w:r>
          </w:p>
        </w:tc>
      </w:tr>
      <w:tr>
        <w:trPr>
          <w:trHeight w:val="438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20" w:hanging="172"/>
              <w:contextualSpacing/>
              <w:rPr>
                <w:sz w:val="17"/>
              </w:rPr>
            </w:pPr>
            <w:r>
              <w:rPr>
                <w:sz w:val="17"/>
              </w:rPr>
              <w:t>2. Budowa i funkcje skóry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wymienia warstwy skóry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79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podstawowe funkcje skóry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wymienia wytwory naskórka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z pomocą nauczyciela omawia wykonane doświadczenie,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45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funkcje skóry i warstwy podskórnej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44" w:hanging="17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rozpoznaje warstwy skóry na ilustracji lub schemacie 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45" w:hanging="170"/>
              <w:contextualSpacing/>
              <w:rPr>
                <w:sz w:val="17"/>
              </w:rPr>
            </w:pPr>
            <w:r>
              <w:rPr>
                <w:sz w:val="17"/>
              </w:rPr>
              <w:t>samodzielnie omawia wykonane doświadczenie,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84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na konkretnych przykładach związek między budową a funkcjami skóry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60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funkcje poszczególnych wytworów naskórka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88" w:hanging="170"/>
              <w:contextualSpacing/>
              <w:rPr>
                <w:sz w:val="17"/>
              </w:rPr>
            </w:pPr>
            <w:r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82" w:hanging="170"/>
              <w:contextualSpacing/>
              <w:rPr>
                <w:sz w:val="17"/>
              </w:rPr>
            </w:pPr>
            <w:r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8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0" w:right="136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odpowiednie informacje i planuje doświadczenie wykazujące, że skóra jest narządem zmysłu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3260" w:hRule="atLeast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817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I. Organizm człowieka. Skóra – powłoka ciała.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20" w:hanging="172"/>
              <w:contextualSpacing/>
              <w:rPr>
                <w:sz w:val="17"/>
              </w:rPr>
            </w:pPr>
            <w:r>
              <w:rPr>
                <w:sz w:val="17"/>
              </w:rPr>
              <w:t>3. Higiena i choroby skóry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wymienia choroby skóry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777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przykłady dolegliwości skóry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7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opisuje stan zdrowej skóry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69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konieczność dbania o dobry stan skóry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21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przyczyny grzybic skóry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99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metody zapobiegania grzybicom skóry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93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zasady udzielania pierwszej pomocy w przypadku oparzeń i odmrożeń skóry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83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objawy dolegliwości skóry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94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zależność między ekspozycją skóry na silne nasłonecznienie a rozwojem czerniaka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97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konsultacji lekarskiej w przypadku pojawienia się zmian na skórze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430" w:hanging="170"/>
              <w:contextualSpacing/>
              <w:rPr>
                <w:sz w:val="17"/>
              </w:rPr>
            </w:pPr>
            <w:r>
              <w:rPr>
                <w:sz w:val="17"/>
              </w:rPr>
              <w:t>ocenia wpływ promieni słonecznych na skórę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wyszukuje informacje o środkach kosmetycznych z filtrem UV przeznaczonych dla młodzieży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99" w:hanging="170"/>
              <w:contextualSpacing/>
              <w:rPr>
                <w:sz w:val="17"/>
              </w:rPr>
            </w:pPr>
            <w:r>
              <w:rPr>
                <w:sz w:val="17"/>
              </w:rPr>
              <w:t>demonstruje zasady udzielania pierwszej pomocy w przypadku oparzeń skóry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przygotowuje pytania i przeprowadza wywiad z lekarzem lub pielęgniarką na temat chorób skóry oraz profilaktyki czerniaka i grzybicy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81" w:hanging="17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wyszukuje w różnych źródłach informacje do projektu edukacyjnego na temat chorób, profilaktyki i pielęgnacji skóry młodzieńczej </w:t>
            </w:r>
          </w:p>
        </w:tc>
      </w:tr>
      <w:tr>
        <w:trPr>
          <w:trHeight w:val="256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657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II. Aparat ruchu.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20" w:right="242" w:hanging="172"/>
              <w:contextualSpacing/>
              <w:rPr>
                <w:sz w:val="17"/>
              </w:rPr>
            </w:pPr>
            <w:r>
              <w:rPr>
                <w:sz w:val="17"/>
              </w:rPr>
              <w:t>4. Aparat ruchu. Budowa szkieletu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86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części: bierną i czynną aparatu ruchu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59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86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schemacie, rysunku i modelu szkielet osiowy oraz szkielet obręczy i kończyn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1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sposób działania części biernej i czynnej aparatu ruchu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09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związek budowy kości z ich funkcją w organizmie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07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07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związek budowy kości z ich funkcją w organizmie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6" w:hanging="170"/>
              <w:contextualSpacing/>
              <w:rPr>
                <w:sz w:val="17"/>
              </w:rPr>
            </w:pPr>
            <w:r>
              <w:rPr>
                <w:sz w:val="17"/>
              </w:rPr>
              <w:t>klasyfikuje podane kości pod względem kształtów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69" w:hanging="170"/>
              <w:contextualSpacing/>
              <w:rPr>
                <w:sz w:val="17"/>
              </w:rPr>
            </w:pPr>
            <w:r>
              <w:rPr>
                <w:sz w:val="17"/>
              </w:rPr>
              <w:t>na przykładzie własnego organizmu wykazuje związek budowy kości z ich funkcją</w:t>
            </w:r>
          </w:p>
        </w:tc>
      </w:tr>
      <w:tr>
        <w:trPr>
          <w:trHeight w:val="306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20" w:right="242" w:hanging="172"/>
              <w:contextualSpacing/>
              <w:rPr>
                <w:sz w:val="17"/>
              </w:rPr>
            </w:pPr>
            <w:r>
              <w:rPr>
                <w:sz w:val="17"/>
              </w:rPr>
              <w:t>5. Budowa kości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5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5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56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1"/>
              </w:numPr>
              <w:tabs>
                <w:tab w:val="clear" w:pos="720"/>
                <w:tab w:val="left" w:pos="222" w:leader="none"/>
              </w:tabs>
              <w:spacing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podaje funkcje elementów budowy kości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val="clear" w:pos="720"/>
                <w:tab w:val="left" w:pos="222" w:leader="none"/>
              </w:tabs>
              <w:spacing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na podstawie ilustracji omawia doświadczenie dotyczące chemicznej budowy kości</w:t>
            </w:r>
          </w:p>
          <w:p>
            <w:pPr>
              <w:pStyle w:val="TableParagraph"/>
              <w:spacing w:lineRule="exact" w:line="204" w:before="0" w:after="0"/>
              <w:ind w:left="221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209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zmiany zachodzące w obrębie kości człowieka wraz z wiekiem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209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związek budowy poszczególnych elementów budowy kości z pełnioną przez nie funkcją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20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209" w:hanging="170"/>
              <w:contextualSpacing/>
              <w:rPr>
                <w:sz w:val="17"/>
              </w:rPr>
            </w:pPr>
            <w:r>
              <w:rPr>
                <w:sz w:val="17"/>
              </w:rPr>
              <w:t>z pomocą nauczyciela wykonuje doświadczenie dotyczące chemicznej budowy kości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209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9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68" w:hanging="17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a funkcją pełnioną przez te struktury 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68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zmiany zachodzące w obrębie szkieletu człowieka wraz z wiekiem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68" w:hanging="17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a funkcją pełnioną przez te struktury 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clear" w:pos="720"/>
                <w:tab w:val="left" w:pos="221" w:leader="none"/>
              </w:tabs>
              <w:spacing w:lineRule="exact" w:line="206" w:before="0" w:after="0"/>
              <w:ind w:left="221" w:hanging="170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68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8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248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1" w:right="92" w:hanging="170"/>
              <w:contextualSpacing/>
              <w:rPr>
                <w:sz w:val="17"/>
              </w:rPr>
            </w:pPr>
            <w:r>
              <w:rPr>
                <w:sz w:val="17"/>
              </w:rPr>
              <w:t>planuje i samodzielnie wykonuje doświadczenie wykazujące skład chemiczny kości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02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odpowiednie informacje i przeprowadza doświadczenie ilustrujące wytrzymałość kości na złamanie</w:t>
            </w:r>
          </w:p>
        </w:tc>
      </w:tr>
    </w:tbl>
    <w:p>
      <w:pPr>
        <w:sectPr>
          <w:type w:val="continuous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312" w:charSpace="4294965247"/>
        </w:sectPr>
        <w:pStyle w:val="Normal"/>
        <w:spacing w:lineRule="auto" w:line="235" w:before="0" w:after="0"/>
        <w:contextualSpacing/>
        <w:rPr>
          <w:sz w:val="17"/>
        </w:rPr>
      </w:pPr>
      <w:r>
        <w:rPr>
          <w:sz w:val="17"/>
        </w:rPr>
      </w:r>
    </w:p>
    <w:p>
      <w:pPr>
        <w:pStyle w:val="Tretekstu"/>
        <w:spacing w:before="0" w:after="0"/>
        <w:ind w:left="963" w:hanging="0"/>
        <w:contextualSpacing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spacing w:before="0" w:after="0"/>
        <w:contextualSpacing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contextualSpacing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204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81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II. Aparat ruchu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23" w:right="323" w:hanging="172"/>
              <w:contextualSpacing/>
              <w:rPr>
                <w:sz w:val="17"/>
              </w:rPr>
            </w:pPr>
            <w:r>
              <w:rPr>
                <w:sz w:val="17"/>
              </w:rPr>
              <w:t>6. Budowa i rola szkieletu osiowego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64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elementy szkieletu osiowego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budujące klatkę piersiową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37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647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 modelu lub ilustracji mózgoczaszkę i trzewioczaszkę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narządy chronione przez klatkę piersiową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3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schemacie, rysunku i 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337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kości budujące szkielet osiowy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492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funkcje szkieletu osiowego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69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związek budowy czaszki z 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omawia rolę chrząstek w budowie klatki piersiowej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1" w:right="243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budowę poszczególnych odcinków kręgosłupa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72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elementy budowy mózgoczaszki i trzewioczaszki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260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związek budowy poszczególnych kręgów kręgosłupa z pełnioną przez nie funkcją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6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odcinków kręgosłupa z pełnioną przez nie funkcją</w:t>
            </w:r>
          </w:p>
          <w:p>
            <w:pPr>
              <w:pStyle w:val="TableParagraph"/>
              <w:spacing w:lineRule="exact" w:line="204" w:before="0" w:after="0"/>
              <w:ind w:left="221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</w:tr>
      <w:tr>
        <w:trPr>
          <w:trHeight w:val="2054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7. Szkielet kończyn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2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49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modelu lub schemacie kości kończyny górnej i kończyny dolnej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77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rodzaje połączeń kości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opisuje budowę stawu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exact" w:line="204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rozpoznaje rodzaje stawów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284" w:hanging="170"/>
              <w:contextualSpacing/>
              <w:rPr>
                <w:sz w:val="17"/>
              </w:rPr>
            </w:pPr>
            <w:r>
              <w:rPr>
                <w:sz w:val="17"/>
              </w:rPr>
              <w:t>odróżnia staw zawiasowy od stawu kulistego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08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kości tworzące obręcze: barkową i miedniczną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131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budowę kończyny górnej i dolnej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0" w:right="263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połączenia kości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0" w:right="273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związek budowy stawu z zakresem ruchu kończyny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3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29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szkieletu kończyn z funkcjami kończyn: górnej i dolnej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06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szkieletu obręczy kończyn z ich funkcjami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48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funkcje kończyn: górnej i dolnej oraz wykazuje ich związek z funkcjonowaniem człowieka w środowisku</w:t>
            </w:r>
          </w:p>
        </w:tc>
      </w:tr>
      <w:tr>
        <w:trPr>
          <w:trHeight w:val="226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8. Budowa i rola mięśni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0" w:right="374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rodzaje tkanki mięśniowej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  <w:tab w:val="left" w:pos="1706" w:leader="none"/>
              </w:tabs>
              <w:spacing w:lineRule="auto" w:line="235" w:before="0" w:after="0"/>
              <w:ind w:left="220" w:right="556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położenie w organizmie człowieka tkanek: mięśniowej gładkiej i mięśniowej poprzecznie prążkowanej szkieletowej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0" w:right="148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funkcje wskazanych mięśni szkieletowych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659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cechy tkanki mięśniowej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0" w:right="92" w:hanging="170"/>
              <w:contextualSpacing/>
              <w:rPr>
                <w:sz w:val="17"/>
              </w:rPr>
            </w:pPr>
            <w:r>
              <w:rPr>
                <w:sz w:val="17"/>
              </w:rPr>
              <w:t>z pomocą nauczyciela wskazuje na ilustracji najważniejsze mięśnie szkieletowe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0" w:right="513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mięśnie szkieletowe wskazane na ilustracji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265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czynności mięśni wskazanych na schemacie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314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wyjaśnia, na czym polega antagonistyczne działanie mięśni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0" w:leader="none"/>
              </w:tabs>
              <w:spacing w:lineRule="exact" w:line="204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omawia warunki prawidłowej pracy mięśni</w:t>
            </w:r>
          </w:p>
          <w:p>
            <w:pPr>
              <w:pStyle w:val="TableParagraph"/>
              <w:tabs>
                <w:tab w:val="clear" w:pos="720"/>
                <w:tab w:val="left" w:pos="220" w:leader="none"/>
              </w:tabs>
              <w:spacing w:lineRule="exact" w:line="204" w:before="0" w:after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0" w:right="50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warunki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prawidłowej pracy mięśni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384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budowę i funkcje mięśni gładkich i poprzecznie prążkowanych</w:t>
            </w:r>
          </w:p>
          <w:p>
            <w:pPr>
              <w:pStyle w:val="TableParagraph"/>
              <w:tabs>
                <w:tab w:val="clear" w:pos="720"/>
                <w:tab w:val="left" w:pos="220" w:leader="none"/>
              </w:tabs>
              <w:spacing w:lineRule="auto" w:line="235" w:before="0" w:after="0"/>
              <w:ind w:left="220" w:right="143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0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92" w:hanging="170"/>
              <w:contextualSpacing/>
              <w:rPr>
                <w:sz w:val="17"/>
              </w:rPr>
            </w:pPr>
            <w:r>
              <w:rPr>
                <w:sz w:val="17"/>
              </w:rPr>
              <w:t>na przykładzie własnego organizmu analizuje współdziałanie mięśni, ścięgien, kości i stawów w wykonywaniu ruchów</w:t>
            </w:r>
          </w:p>
          <w:p>
            <w:pPr>
              <w:pStyle w:val="TableParagraph"/>
              <w:spacing w:lineRule="exact" w:line="204" w:before="0" w:after="0"/>
              <w:ind w:left="219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</w:tr>
      <w:tr>
        <w:trPr>
          <w:trHeight w:val="2260" w:hRule="atLeast"/>
        </w:trPr>
        <w:tc>
          <w:tcPr>
            <w:tcW w:w="624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9. Higiena i choroby układu ruchu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19" w:leader="none"/>
              </w:tabs>
              <w:spacing w:lineRule="auto" w:line="235" w:before="61" w:after="0"/>
              <w:ind w:left="220" w:right="415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naturalne krzywizny kręgosłupa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19" w:leader="none"/>
              </w:tabs>
              <w:spacing w:lineRule="auto" w:line="235" w:before="0" w:after="0"/>
              <w:ind w:left="220" w:right="193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przyczyny powstawania wad postawy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19" w:leader="none"/>
              </w:tabs>
              <w:spacing w:lineRule="auto" w:line="235" w:before="0" w:after="0"/>
              <w:ind w:left="220" w:right="217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choroby aparatu ruchu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19" w:leader="none"/>
              </w:tabs>
              <w:spacing w:lineRule="auto" w:line="235" w:before="0" w:after="0"/>
              <w:ind w:left="220" w:right="556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ślad stopy z płaskostopiem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omawia przedstawione na ilustracji wady podstawy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0" w:right="219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przedstawione na ilustracji wady postawy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opisuje urazy mechaniczne kończyn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0" w:right="293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zasady udzielania pierwszej pomocy w przypadku urazów mechanicznych kończyn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0" w:right="231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przyczyny chorób aparatu ruchu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0" w:right="92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17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naturalne krzywizny kręgosłupa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93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przyczyny powstawania wad postawy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16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zmiany zachodzące wraz z wiekiem w układzie kostnym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07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czynniki wpływające na prawidłowy rozwój muskulatury ciała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0" w:right="92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przyczyny i skutki osteoporozy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  <w:tab w:val="left" w:pos="1555" w:leader="none"/>
              </w:tabs>
              <w:spacing w:lineRule="auto" w:line="235" w:before="61" w:after="0"/>
              <w:ind w:left="220" w:right="135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informacje dotyczące zapobiegania płaskostopiu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59" w:hanging="170"/>
              <w:contextualSpacing/>
              <w:rPr>
                <w:sz w:val="17"/>
              </w:rPr>
            </w:pPr>
            <w:r>
              <w:rPr>
                <w:sz w:val="17"/>
              </w:rPr>
              <w:t>planuje i demonstruje czynności udzielania pierwszej pomocy w przypadku urazów mechanicznych kończyn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0" w:right="203" w:hanging="170"/>
              <w:contextualSpacing/>
              <w:rPr>
                <w:sz w:val="17"/>
              </w:rPr>
            </w:pPr>
            <w:r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29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i prezentuje ćwiczenia zapobiegające deformacjom kręgosłupa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77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i prezentuje ćwiczenia rehabilitacyjne likwidujące płaskostopie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20" w:right="498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regularnych ćwiczeń gimnastycznych dla prawidłowego funkcjonowania aparatu ruchu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0" w:after="0"/>
        <w:contextualSpacing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contextualSpacing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492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64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6" w:right="193" w:hanging="258"/>
              <w:contextualSpacing/>
              <w:rPr>
                <w:sz w:val="17"/>
              </w:rPr>
            </w:pPr>
            <w:r>
              <w:rPr>
                <w:sz w:val="17"/>
              </w:rPr>
              <w:t>10. Pokarm – budulec i źródło energii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453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podstawowe składniki odżywcze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438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produkty spożywcze zawierające białko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49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przykłady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pokarmów, które są źródłem węglowodanów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63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pokarmy zawierające tłuszcze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95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 pomocą nauczyciela przebieg doświadczenia badającego wpływ substancji zawartych w ślinie na trawienie skrobi</w:t>
            </w:r>
          </w:p>
          <w:p>
            <w:pPr>
              <w:pStyle w:val="TableParagraph"/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280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43" w:hanging="170"/>
              <w:contextualSpacing/>
              <w:rPr>
                <w:sz w:val="17"/>
              </w:rPr>
            </w:pPr>
            <w:r>
              <w:rPr>
                <w:sz w:val="17"/>
              </w:rPr>
              <w:t>klasyfikuje składniki odżywcze na budulcowe i energetyczne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95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aminokwasy jako cząsteczki budulcowe białek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61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rolę tłuszczów w organizmie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95" w:hanging="170"/>
              <w:contextualSpacing/>
              <w:rPr>
                <w:sz w:val="17"/>
              </w:rPr>
            </w:pPr>
            <w:r>
              <w:rPr>
                <w:sz w:val="17"/>
              </w:rPr>
              <w:t>samodzielnie omawia przebieg doświadczenia badającego wpływ substancji zawartych w ślinie na trawienie skrobi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80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2" w:leader="none"/>
              </w:tabs>
              <w:spacing w:lineRule="auto" w:line="228" w:before="65" w:after="0"/>
              <w:ind w:left="221" w:right="380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znaczenie składników odżywczych dla organizmu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2" w:leader="none"/>
              </w:tabs>
              <w:spacing w:lineRule="auto" w:line="228" w:before="0" w:after="0"/>
              <w:ind w:left="221" w:right="294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znaczenie błonnika w prawidłowym funkcjonowaniu układu pokarmowego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2" w:leader="none"/>
              </w:tabs>
              <w:spacing w:lineRule="auto" w:line="228" w:before="0" w:after="0"/>
              <w:ind w:left="221" w:right="497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systematycznego spożywania owoców</w:t>
            </w:r>
          </w:p>
          <w:p>
            <w:pPr>
              <w:pStyle w:val="TableParagraph"/>
              <w:spacing w:lineRule="exact" w:line="196" w:before="0" w:after="0"/>
              <w:ind w:left="221" w:hanging="0"/>
              <w:contextualSpacing/>
              <w:rPr>
                <w:sz w:val="17"/>
              </w:rPr>
            </w:pPr>
            <w:r>
              <w:rPr>
                <w:sz w:val="17"/>
              </w:rPr>
              <w:t>i warzyw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2" w:leader="none"/>
              </w:tabs>
              <w:spacing w:lineRule="auto" w:line="228" w:before="5" w:after="0"/>
              <w:ind w:left="221" w:right="417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pokarmy pełnowartościowe i niepełnowartościowe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2" w:leader="none"/>
              </w:tabs>
              <w:spacing w:lineRule="auto" w:line="228" w:before="4" w:after="0"/>
              <w:ind w:left="221" w:right="51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etykiety produktów spożywczych pod kątem zawartości różnych składników odżywczych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95" w:hanging="170"/>
              <w:contextualSpacing/>
              <w:rPr>
                <w:sz w:val="17"/>
              </w:rPr>
            </w:pPr>
            <w:r>
              <w:rPr>
                <w:sz w:val="17"/>
              </w:rPr>
              <w:t>przeprowadza z pomocą nauczyciela doświadczenie badające wpływ substancji zawartych w ślinie na trawienie skrobi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28" w:before="0" w:after="0"/>
              <w:ind w:left="221" w:right="216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261" w:hanging="170"/>
              <w:contextualSpacing/>
              <w:rPr>
                <w:sz w:val="17"/>
              </w:rPr>
            </w:pPr>
            <w:r>
              <w:rPr>
                <w:sz w:val="17"/>
              </w:rPr>
              <w:t>ilustruje na przykładach źródła składników odżywczych i wyjaśnia ich znaczenie dla organizmu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55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związek między spożywaniem produktów białkowych a prawidłowym wzrostem ciała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53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rolę aminokwasów egzogennych w organizmie człowieka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30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wartość energetyczną węglowodanów i tłuszczów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5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skutki nadmiernego spożywania tłuszczów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95" w:hanging="170"/>
              <w:contextualSpacing/>
              <w:rPr>
                <w:sz w:val="17"/>
              </w:rPr>
            </w:pPr>
            <w:r>
              <w:rPr>
                <w:sz w:val="17"/>
              </w:rPr>
              <w:t>samodzielnie przeprowadza doświadczenie badające wpływ substancji zawartych w ślinie na trawienie skrobi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95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5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95" w:hanging="170"/>
              <w:contextualSpacing/>
              <w:rPr>
                <w:sz w:val="17"/>
              </w:rPr>
            </w:pPr>
            <w:r>
              <w:rPr>
                <w:sz w:val="17"/>
              </w:rPr>
              <w:t>planuje i samodzielnie przeprowadza doświadczenie badające wpływ substancji zawartych w ślinie na trawienie skrobi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77" w:hanging="17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analizuje zależność między rodzajami spożywanych pokarmów a funkcjonowaniem organizmu 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19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informacje dotyczące roli błonnika w prawidłowym</w:t>
            </w:r>
          </w:p>
          <w:p>
            <w:pPr>
              <w:pStyle w:val="TableParagraph"/>
              <w:spacing w:lineRule="auto" w:line="235" w:before="0" w:after="0"/>
              <w:ind w:left="221" w:right="192" w:hanging="0"/>
              <w:contextualSpacing/>
              <w:rPr>
                <w:sz w:val="17"/>
              </w:rPr>
            </w:pPr>
            <w:r>
              <w:rPr>
                <w:sz w:val="17"/>
              </w:rPr>
              <w:t>funkcjonowaniu przewodu pokarmowego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25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</w:tr>
      <w:tr>
        <w:trPr>
          <w:trHeight w:val="4143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59" w:after="0"/>
              <w:ind w:left="306" w:right="297" w:hanging="258"/>
              <w:contextualSpacing/>
              <w:rPr>
                <w:sz w:val="17"/>
              </w:rPr>
            </w:pPr>
            <w:r>
              <w:rPr>
                <w:sz w:val="17"/>
              </w:rPr>
              <w:t>11. Witaminy, sole mineralne, woda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8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przykłady witamin rozpuszczalnych w wodzie i rozpuszczalnych w tłuszczach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492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przykład jednej awitaminozy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93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najważniejsze pierwiastki budujące ciała organizmów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77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rolę dwóch wybranych makroelementów w organizmie człowieka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55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po trzy makroelementy i mikroelementy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40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 pomocą nauczyciela przebieg doświadczenia dotyczącego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353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witaminy rozpuszczalne w wodzie i rozpuszczalne w tłuszczach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84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skutki niedoboru witamin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68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rolę wody w organizmie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70" w:hanging="170"/>
              <w:contextualSpacing/>
              <w:jc w:val="both"/>
              <w:rPr>
                <w:sz w:val="17"/>
              </w:rPr>
            </w:pPr>
            <w:r>
              <w:rPr>
                <w:sz w:val="17"/>
              </w:rPr>
              <w:t>omawia znaczenie makroelementów i mikroelementów w organizmie człowieka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15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auto" w:line="235" w:before="59" w:after="0"/>
              <w:ind w:left="220" w:right="472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rodzaje witamin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auto" w:line="220" w:before="10" w:after="0"/>
              <w:ind w:left="220" w:right="52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rolę i skutki niedoboru witamin: A, C, B</w:t>
            </w:r>
            <w:r>
              <w:rPr>
                <w:position w:val="-3"/>
                <w:sz w:val="12"/>
              </w:rPr>
              <w:t>6</w:t>
            </w:r>
            <w:r>
              <w:rPr>
                <w:sz w:val="17"/>
              </w:rPr>
              <w:t>, B</w:t>
            </w:r>
            <w:r>
              <w:rPr>
                <w:position w:val="-3"/>
                <w:sz w:val="12"/>
              </w:rPr>
              <w:t>9</w:t>
            </w:r>
            <w:r>
              <w:rPr>
                <w:sz w:val="17"/>
              </w:rPr>
              <w:t>, B</w:t>
            </w:r>
            <w:r>
              <w:rPr>
                <w:position w:val="-3"/>
                <w:sz w:val="12"/>
              </w:rPr>
              <w:t>12</w:t>
            </w:r>
            <w:r>
              <w:rPr>
                <w:sz w:val="17"/>
              </w:rPr>
              <w:t>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2" w:leader="none"/>
              </w:tabs>
              <w:spacing w:lineRule="exact" w:line="176" w:before="0" w:after="0"/>
              <w:ind w:left="221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rolę i skutki</w:t>
            </w:r>
          </w:p>
          <w:p>
            <w:pPr>
              <w:pStyle w:val="TableParagraph"/>
              <w:spacing w:lineRule="auto" w:line="235" w:before="3" w:after="0"/>
              <w:ind w:left="221" w:right="273" w:hanging="0"/>
              <w:contextualSpacing/>
              <w:rPr>
                <w:sz w:val="17"/>
              </w:rPr>
            </w:pPr>
            <w:r>
              <w:rPr>
                <w:sz w:val="17"/>
              </w:rPr>
              <w:t>niedoboru składników mineralnych: Mg, Fe, Ca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85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skutki niewłaściwej suplementacji witamin i składników mineralnych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12" w:hanging="170"/>
              <w:contextualSpacing/>
              <w:rPr>
                <w:sz w:val="17"/>
              </w:rPr>
            </w:pPr>
            <w:r>
              <w:rPr>
                <w:sz w:val="17"/>
              </w:rPr>
              <w:t>na przygotowanym sprzęcie i z niewielką pomocą nauczyciela wykonuje doświadczenie dotyczące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78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skutki niedoboru witamin, makroelementów i mikroelementów w organizmie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70" w:hanging="170"/>
              <w:contextualSpacing/>
              <w:rPr>
                <w:sz w:val="17"/>
              </w:rPr>
            </w:pPr>
            <w:r>
              <w:rPr>
                <w:sz w:val="17"/>
              </w:rPr>
              <w:t>przewiduje skutki niedoboru wody w organizmie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97" w:hanging="170"/>
              <w:contextualSpacing/>
              <w:rPr>
                <w:sz w:val="17"/>
              </w:rPr>
            </w:pPr>
            <w:r>
              <w:rPr>
                <w:sz w:val="17"/>
              </w:rPr>
              <w:t>samodzielnie wykonuje doświadczenie dotyczące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84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odpowiednie informacje, planuje i wykonuje doświadczenie dotyczące wykrywania witaminy C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404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652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6" w:right="441" w:hanging="258"/>
              <w:contextualSpacing/>
              <w:rPr>
                <w:sz w:val="17"/>
              </w:rPr>
            </w:pPr>
            <w:r>
              <w:rPr>
                <w:sz w:val="17"/>
              </w:rPr>
              <w:t>12. Budowa i rola układu pokarmowego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25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wyjaśnia, na czym polega trawienie pokarmów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23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rodzaje zębów u człowieka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05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odcinki przewodu pokarmowego człowieka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25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 pomocą nauczyciela przebieg doświadczenia badającego wpływ substancji zawartych w ślinie na 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18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rolę poszczególnych rodzajów zębów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30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odcinki przewodu pokarmowego na planszy lub modelu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rozpoznaje wątrobę i trzustkę na schemacie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68" w:hanging="170"/>
              <w:contextualSpacing/>
              <w:rPr>
                <w:sz w:val="17"/>
              </w:rPr>
            </w:pPr>
            <w:r>
              <w:rPr>
                <w:sz w:val="17"/>
              </w:rPr>
              <w:t>lokalizuje położenie wątroby i trzustki we własnym ciele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1" w:hanging="170"/>
              <w:contextualSpacing/>
              <w:rPr>
                <w:sz w:val="17"/>
              </w:rPr>
            </w:pPr>
            <w:r>
              <w:rPr>
                <w:sz w:val="17"/>
              </w:rPr>
              <w:t>samodzielnie omawia przebieg doświadczenia badającego wpływ substancji zawartych w ślinie na 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91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poszczególne rodzaje zębów człowieka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wykazuje rolę zębów w mechanicznej obróbce pokarmu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43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funkcje poszczególnych odcinków przewodu pokarmowego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122" w:hanging="170"/>
              <w:contextualSpacing/>
              <w:rPr>
                <w:sz w:val="17"/>
              </w:rPr>
            </w:pPr>
            <w:r>
              <w:rPr>
                <w:sz w:val="17"/>
              </w:rPr>
              <w:t>lokalizuje odcinki przewodu pokarmowego i wskazuje odpowiednie miejsca na powierzchni swojego ciała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42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funkcje wątroby i trzustki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16" w:hanging="170"/>
              <w:contextualSpacing/>
              <w:rPr>
                <w:sz w:val="17"/>
              </w:rPr>
            </w:pPr>
            <w:r>
              <w:rPr>
                <w:sz w:val="17"/>
              </w:rPr>
              <w:t>przeprowadza z pomocą nauczyciela doświadczenie badające wpływ substancji zawartych w ślinie</w:t>
            </w:r>
          </w:p>
          <w:p>
            <w:pPr>
              <w:pStyle w:val="TableParagraph"/>
              <w:spacing w:lineRule="exact" w:line="204" w:before="0" w:after="0"/>
              <w:ind w:left="221" w:hanging="0"/>
              <w:contextualSpacing/>
              <w:rPr>
                <w:sz w:val="17"/>
              </w:rPr>
            </w:pPr>
            <w:r>
              <w:rPr>
                <w:sz w:val="17"/>
              </w:rPr>
              <w:t>na 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93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znaczenie procesu trawienia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07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etapy trawienia pokarmów w poszczególnych odcinkach przewodu pokarmowego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3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miejsca wchłaniania strawionego pokarmu i wody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17" w:hanging="170"/>
              <w:contextualSpacing/>
              <w:rPr>
                <w:sz w:val="17"/>
              </w:rPr>
            </w:pPr>
            <w:r>
              <w:rPr>
                <w:sz w:val="17"/>
              </w:rPr>
              <w:t>samodzielnie przeprowadza doświadczenie badające wpływ substancji zawartych w ślinie na 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84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odpowiednie informacje, planuje i przeprowadza doświadczenie badające wpływ substancji zawartych w ślinie na trawienie skrobi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36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stosowania zróżnicowanej diety dostosowanej do potrzeb organizmu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497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dbania o zęby</w:t>
            </w:r>
          </w:p>
        </w:tc>
      </w:tr>
      <w:tr>
        <w:trPr>
          <w:trHeight w:val="5052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6" w:right="235" w:hanging="258"/>
              <w:contextualSpacing/>
              <w:rPr>
                <w:sz w:val="17"/>
              </w:rPr>
            </w:pPr>
            <w:r>
              <w:rPr>
                <w:sz w:val="17"/>
              </w:rPr>
              <w:t>13. Higiena i choroby układu pokarmowego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19" w:leader="none"/>
              </w:tabs>
              <w:spacing w:lineRule="auto" w:line="235" w:before="61" w:after="0"/>
              <w:ind w:left="218" w:right="311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zasady zdrowego żywienia i higieny żywności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19" w:leader="none"/>
              </w:tabs>
              <w:spacing w:lineRule="auto" w:line="235" w:before="0" w:after="0"/>
              <w:ind w:left="218" w:right="142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przykłady chorób układu pokarmowego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19" w:leader="none"/>
              </w:tabs>
              <w:spacing w:lineRule="auto" w:line="235" w:before="0" w:after="0"/>
              <w:ind w:left="218" w:right="237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zasady profilaktyki chorób układu pokarmowego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19" w:leader="none"/>
              </w:tabs>
              <w:spacing w:lineRule="auto" w:line="235" w:before="0" w:after="0"/>
              <w:ind w:left="218" w:right="332" w:hanging="170"/>
              <w:contextualSpacing/>
              <w:rPr>
                <w:sz w:val="17"/>
              </w:rPr>
            </w:pPr>
            <w:r>
              <w:rPr>
                <w:sz w:val="17"/>
              </w:rPr>
              <w:t>według podanego wzoru oblicza indeks masy ciała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19" w:leader="none"/>
              </w:tabs>
              <w:spacing w:lineRule="auto" w:line="235" w:before="0" w:after="0"/>
              <w:ind w:left="218" w:right="385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83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grupy pokarmów w piramidzie zdrowego żywienia i aktywności fizycznej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28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zależność diety od zmiennych warunków zewnętrznych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2" w:hanging="170"/>
              <w:contextualSpacing/>
              <w:rPr>
                <w:sz w:val="17"/>
              </w:rPr>
            </w:pPr>
            <w:r>
              <w:rPr>
                <w:sz w:val="17"/>
              </w:rPr>
              <w:t>układa jadłospis w zależności od zmiennych warunków zewnętrznych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75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choroby układu pokarmowego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85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indeks masy ciała swój i kolegów, wykazuje prawidłowości i odchylenia od normy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2"/>
              </w:numPr>
              <w:tabs>
                <w:tab w:val="clear" w:pos="720"/>
                <w:tab w:val="left" w:pos="221" w:leader="none"/>
              </w:tabs>
              <w:spacing w:lineRule="auto" w:line="235" w:before="59" w:after="0"/>
              <w:ind w:left="220" w:right="226" w:hanging="170"/>
              <w:contextualSpacing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znaczenie pojęcia </w:t>
            </w:r>
            <w:r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62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zależność między dietą a czynnikami, które ją warunkują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415" w:hanging="170"/>
              <w:contextualSpacing/>
              <w:rPr>
                <w:sz w:val="17"/>
              </w:rPr>
            </w:pPr>
            <w:r>
              <w:rPr>
                <w:sz w:val="17"/>
              </w:rPr>
              <w:t>przewiduje skutki złego odżywiania się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7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zasady profilaktyki choroby wrzodowej żołądka i dwunastnicy, zatrucia pokarmowego, raka jelita grubego oraz WZW A, WZW B i WZW C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38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indeks masy ciała w zależności od stosowanej diety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1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22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zależność między higieną odżywiania się a chorobami układu pokarmowego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10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zasady profilaktyki próchnicy zębów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38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wyjaśnia, dlaczego należy stosować zróżnicowaną i dostosowaną do potrzeb organizmu (wiek, stan zdrowia, tryb życia, aktywność fizyczna, pora roku) dietę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76" w:hanging="170"/>
              <w:contextualSpacing/>
              <w:rPr>
                <w:sz w:val="17"/>
              </w:rPr>
            </w:pPr>
            <w:r>
              <w:rPr>
                <w:sz w:val="17"/>
              </w:rPr>
              <w:t>układa odpowiednią dietę dla uczniów z nadwagą</w:t>
            </w:r>
          </w:p>
          <w:p>
            <w:pPr>
              <w:pStyle w:val="TableParagraph"/>
              <w:spacing w:lineRule="exact" w:line="204" w:before="0" w:after="0"/>
              <w:ind w:left="220" w:hanging="0"/>
              <w:contextualSpacing/>
              <w:rPr>
                <w:sz w:val="17"/>
              </w:rPr>
            </w:pPr>
            <w:r>
              <w:rPr>
                <w:sz w:val="17"/>
              </w:rPr>
              <w:t>i niedowagą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0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79" w:hanging="170"/>
              <w:contextualSpacing/>
              <w:rPr>
                <w:sz w:val="17"/>
              </w:rPr>
            </w:pPr>
            <w:r>
              <w:rPr>
                <w:sz w:val="17"/>
              </w:rPr>
              <w:t>przygotowuje i prezentuje wystąpienie w dowolnej formie na temat chorób związanych z zaburzeniami łaknienia i przemiany materii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0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badań przesiewowych w celu wykrywania wczesnych stadiów raka jelita grubego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 w:before="0" w:after="0"/>
        <w:contextualSpacing/>
        <w:rPr>
          <w:sz w:val="17"/>
        </w:rPr>
      </w:pPr>
      <w:r>
        <w:rPr>
          <w:sz w:val="17"/>
        </w:rPr>
      </w:r>
    </w:p>
    <w:p>
      <w:pPr>
        <w:pStyle w:val="Tretekstu"/>
        <w:spacing w:before="0" w:after="0"/>
        <w:ind w:left="963" w:hanging="0"/>
        <w:contextualSpacing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spacing w:before="0" w:after="0"/>
        <w:contextualSpacing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contextualSpacing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57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127"/>
        <w:gridCol w:w="2408"/>
        <w:gridCol w:w="2269"/>
        <w:gridCol w:w="227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52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40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176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747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IV</w:t>
            </w:r>
            <w:r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141" w:hanging="258"/>
              <w:contextualSpacing/>
              <w:rPr>
                <w:sz w:val="17"/>
              </w:rPr>
            </w:pPr>
            <w:r>
              <w:rPr>
                <w:sz w:val="17"/>
              </w:rPr>
              <w:t>14. Budowa i funkcje krwi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75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nazwy elementów morfotycznych krwi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wymienia grupy krwi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20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składniki biorące udział w krzepnięciu krwi</w:t>
            </w:r>
          </w:p>
        </w:tc>
        <w:tc>
          <w:tcPr>
            <w:tcW w:w="212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8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omawia funkcje krwi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31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grupy krwi i wyjaśnia, co stanowi</w:t>
            </w:r>
          </w:p>
          <w:p>
            <w:pPr>
              <w:pStyle w:val="TableParagraph"/>
              <w:spacing w:lineRule="exact" w:line="202" w:before="0" w:after="0"/>
              <w:ind w:left="221" w:hanging="0"/>
              <w:contextualSpacing/>
              <w:rPr>
                <w:sz w:val="17"/>
              </w:rPr>
            </w:pPr>
            <w:r>
              <w:rPr>
                <w:sz w:val="17"/>
              </w:rPr>
              <w:t>podstawę ich wyodrębnienia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88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wyjaśnia, czym jest konflikt serologiczny</w:t>
            </w:r>
          </w:p>
        </w:tc>
        <w:tc>
          <w:tcPr>
            <w:tcW w:w="240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omawia znaczenie krwi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47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elementy morfotyczne krwi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omawia rolę hemoglobiny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13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społeczne znaczenie krwiodawstwa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84" w:hanging="170"/>
              <w:contextualSpacing/>
              <w:rPr>
                <w:sz w:val="17"/>
              </w:rPr>
            </w:pPr>
            <w:r>
              <w:rPr>
                <w:sz w:val="17"/>
              </w:rPr>
              <w:t>przewiduje skutki konfliktu serologicznego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45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zasady transfuzji krwi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38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mechanizm krzepnięcia krwi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82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elementy morfotyczne krwi na 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22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potrzebę wykonywania badań zapobiegających konfliktowi serologicznemu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92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wyniki laboratoryjnego badania krwi</w:t>
            </w:r>
          </w:p>
        </w:tc>
      </w:tr>
      <w:tr>
        <w:trPr>
          <w:trHeight w:val="15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51" w:hanging="0"/>
              <w:contextualSpacing/>
              <w:rPr>
                <w:sz w:val="17"/>
              </w:rPr>
            </w:pPr>
            <w:r>
              <w:rPr>
                <w:sz w:val="17"/>
              </w:rPr>
              <w:t>15. Krążenie krwi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narządy układu krwionośnego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46" w:hanging="170"/>
              <w:contextualSpacing/>
              <w:rPr>
                <w:sz w:val="17"/>
              </w:rPr>
            </w:pPr>
            <w:r>
              <w:rPr>
                <w:sz w:val="17"/>
              </w:rPr>
              <w:t>z pomocą nauczyciela omawia na podstawie ilustracji mały i duży obieg krwi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59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funkcje wybranego naczynia krwionośnego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8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budowę i funkcje żył, tętnic oraz naczyń włosowatych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42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funkcje zastawek żylnych</w:t>
            </w:r>
          </w:p>
        </w:tc>
        <w:tc>
          <w:tcPr>
            <w:tcW w:w="240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56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krwiobiegi: mały i duży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25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drogę krwi płynącej w małym i dużym krwiobiegu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1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09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poszczególne naczynia krwionośne na ilustracji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206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naczyń krwionośnych z pełnionymi przez nie funkcjami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0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88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związek przepływu krwi w naczyniach z wymianą gazową</w:t>
            </w:r>
          </w:p>
        </w:tc>
      </w:tr>
      <w:tr>
        <w:trPr>
          <w:trHeight w:val="196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7" w:after="0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16. Budowa i działanie serca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84" w:hanging="170"/>
              <w:contextualSpacing/>
              <w:rPr>
                <w:sz w:val="17"/>
              </w:rPr>
            </w:pPr>
            <w:r>
              <w:rPr>
                <w:sz w:val="17"/>
              </w:rPr>
              <w:t>lokalizuje położenie serca we własnym ciele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0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serca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32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prawidłową wartość pulsu i ciśnienia zdrowego człowieka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07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elementy budowy serca i naczynia krwionośnego na schemacie (ilustracji z podręcznika)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1" w:leader="none"/>
              </w:tabs>
              <w:spacing w:lineRule="exact" w:line="204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wyjaśnia, czym jest puls</w:t>
            </w:r>
          </w:p>
        </w:tc>
        <w:tc>
          <w:tcPr>
            <w:tcW w:w="240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09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mechanizm pracy serca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72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fazy cyklu pracy serca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mierzy koledze puls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378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różnicę między ciśnieniem skurczowym a ciśnieniem rozkurczowym krwi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82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rolę zastawek w funkcjonowaniu serca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40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wartości ciśnienia skurczowego i ciśnienia rozkurczowego krwi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9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doświadczenie wykazujące wpływ wysiłku fizycznego na zmiany tętna i ciśnienia krwi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5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03" w:hanging="170"/>
              <w:contextualSpacing/>
              <w:rPr>
                <w:sz w:val="17"/>
              </w:rPr>
            </w:pPr>
            <w:r>
              <w:rPr>
                <w:sz w:val="17"/>
              </w:rPr>
              <w:t>planuje i przeprowadza doświadczenie wykazujące wpływ wysiłku fizycznego na zmiany tętna i ciśnienia krwi</w:t>
            </w:r>
          </w:p>
        </w:tc>
      </w:tr>
      <w:tr>
        <w:trPr>
          <w:trHeight w:val="256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5" w:right="239" w:hanging="258"/>
              <w:contextualSpacing/>
              <w:rPr>
                <w:sz w:val="17"/>
              </w:rPr>
            </w:pPr>
            <w:r>
              <w:rPr>
                <w:sz w:val="17"/>
              </w:rPr>
              <w:t>17. Higiena i choroby układu krwionośnego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7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choroby układu krwionośnego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2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pierwszą pomoc w wypadku krwawień i krwotoków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3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0" w:right="118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przyczyny chorób układu krwionośnego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20" w:right="483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czynniki wpływające korzystnie na funkcjonowanie układu krwionośnego</w:t>
            </w:r>
          </w:p>
        </w:tc>
        <w:tc>
          <w:tcPr>
            <w:tcW w:w="240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0" w:leader="none"/>
                <w:tab w:val="left" w:pos="1988" w:leader="none"/>
              </w:tabs>
              <w:spacing w:lineRule="auto" w:line="235" w:before="61" w:after="0"/>
              <w:ind w:left="219" w:right="186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przyczyny chorób układu krwionośnego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492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objawy krwotoku żylnego i tętniczego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0" w:leader="none"/>
              </w:tabs>
              <w:spacing w:lineRule="auto" w:line="235" w:before="3" w:after="0"/>
              <w:ind w:left="219" w:right="327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wyjaśnia, na czym polegają białaczka i anemia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0" w:leader="none"/>
              </w:tabs>
              <w:spacing w:lineRule="auto" w:line="235" w:before="1" w:after="0"/>
              <w:ind w:left="219" w:right="496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znaczenie aktywności fizycznej i prawidłowej diety dla właściwego funkcjonowania układu krwionośnego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1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400" w:hanging="170"/>
              <w:contextualSpacing/>
              <w:rPr>
                <w:sz w:val="17"/>
              </w:rPr>
            </w:pPr>
            <w:r>
              <w:rPr>
                <w:sz w:val="17"/>
              </w:rPr>
              <w:t>przygotowuje portfolio na temat chorób układu krwionośnego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515" w:hanging="170"/>
              <w:contextualSpacing/>
              <w:rPr>
                <w:sz w:val="17"/>
              </w:rPr>
            </w:pPr>
            <w:r>
              <w:rPr>
                <w:sz w:val="17"/>
              </w:rPr>
              <w:t>demonstruje pierwszą pomoc w wypadku krwotoków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302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0"/>
              </w:numPr>
              <w:tabs>
                <w:tab w:val="clear" w:pos="720"/>
                <w:tab w:val="left" w:pos="220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wyszukuje i prezentuje w dowolnej formie materiały edukacyjne oświaty zdrowotnej na temat chorób społecznych: miażdżycy, nadciśnienia tętniczego </w:t>
            </w:r>
            <w:r>
              <w:rPr>
                <w:iCs/>
                <w:sz w:val="17"/>
              </w:rPr>
              <w:t>i </w:t>
            </w:r>
            <w:r>
              <w:rPr>
                <w:sz w:val="17"/>
              </w:rPr>
              <w:t>zawałów serca</w:t>
            </w:r>
          </w:p>
        </w:tc>
      </w:tr>
      <w:tr>
        <w:trPr>
          <w:trHeight w:val="9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49" w:hanging="0"/>
              <w:contextualSpacing/>
              <w:rPr>
                <w:sz w:val="17"/>
              </w:rPr>
            </w:pPr>
            <w:r>
              <w:rPr>
                <w:sz w:val="17"/>
              </w:rPr>
              <w:t>18. Układ limfatyczny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9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452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cechy układu limfatycznego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311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8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452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budowę układu limfatycznego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596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rolę węzłów chłonnych</w:t>
            </w:r>
          </w:p>
        </w:tc>
        <w:tc>
          <w:tcPr>
            <w:tcW w:w="240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7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740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rolę układu limfatycznego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6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282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na ilustracji lub schemacie narządy układu limfatycznego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5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66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układ limfatyczny z układem krwionośnym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154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787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IV</w:t>
            </w:r>
            <w:r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7" w:after="0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19. Budowa i funkcjonowanie układu odpornościowego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08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elementy układu odpornościowego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2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rodzaje odporności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22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różnice między surowicą a szczepionką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75" w:hanging="170"/>
              <w:contextualSpacing/>
              <w:rPr>
                <w:sz w:val="17"/>
              </w:rPr>
            </w:pPr>
            <w:r>
              <w:rPr>
                <w:sz w:val="17"/>
              </w:rPr>
              <w:t>wyróżnia odporność swoistą i nieswoistą, czynną i bierną, naturalną i sztuczną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definiuje szczepionkę i 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97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rolę elementów układu odpornościowego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72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rodzaje odporności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17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zasadę działania szczepionki i surowicy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00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mechanizm działania odporności swoistej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opisuje rodzaje leukocytów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399" w:hanging="170"/>
              <w:contextualSpacing/>
              <w:rPr>
                <w:sz w:val="17"/>
              </w:rPr>
            </w:pPr>
            <w:r>
              <w:rPr>
                <w:sz w:val="17"/>
              </w:rPr>
              <w:t>odróżnia działanie szczepionki od działania surowicy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0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analizuje wykaz szczepień w swojej książeczce zdrowia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val="clear" w:pos="720"/>
                <w:tab w:val="left" w:pos="222" w:leader="none"/>
              </w:tabs>
              <w:spacing w:lineRule="exact" w:line="206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ocenia znaczenie szczepień</w:t>
            </w:r>
          </w:p>
        </w:tc>
      </w:tr>
      <w:tr>
        <w:trPr>
          <w:trHeight w:val="13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8" w:right="73" w:hanging="258"/>
              <w:contextualSpacing/>
              <w:rPr>
                <w:sz w:val="17"/>
              </w:rPr>
            </w:pPr>
            <w:r>
              <w:rPr>
                <w:sz w:val="17"/>
              </w:rPr>
              <w:t>20. Zaburzenia funkcjonowania układu odpornościowego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1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czynniki mogące wywołać alergie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val="clear" w:pos="720"/>
                <w:tab w:val="left" w:pos="222" w:leader="none"/>
              </w:tabs>
              <w:spacing w:lineRule="exact" w:line="204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opisuje objawy alergii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91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przyczynę choroby AIDS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26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wyjaśnia, na czym polega transplantacja narządów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20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przykłady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7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12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drogi zakażeń HIV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10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zasady profilaktyki zakażeń HIV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31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uzasadnia, że alergia jest związana z nadwrażliwością układu odpornościowego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78" w:hanging="170"/>
              <w:contextualSpacing/>
              <w:rPr>
                <w:sz w:val="17"/>
              </w:rPr>
            </w:pPr>
            <w:r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5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68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znaczenie przeszczepów oraz zgody na transplantację narządów po śmierci</w:t>
            </w:r>
          </w:p>
        </w:tc>
      </w:tr>
      <w:tr>
        <w:trPr>
          <w:trHeight w:val="154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2173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464" w:hanging="258"/>
              <w:contextualSpacing/>
              <w:rPr>
                <w:sz w:val="17"/>
              </w:rPr>
            </w:pPr>
            <w:r>
              <w:rPr>
                <w:sz w:val="17"/>
              </w:rPr>
              <w:t>21. Budowa i rola układu oddechowego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51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odcinki układu oddechowego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69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na ilustracji narządy układu oddechowego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4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funkcje elementów układu oddechowego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opisuje rolę nagłośni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96" w:hanging="170"/>
              <w:contextualSpacing/>
              <w:rPr>
                <w:sz w:val="17"/>
              </w:rPr>
            </w:pPr>
            <w:r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57" w:hanging="170"/>
              <w:contextualSpacing/>
              <w:rPr>
                <w:sz w:val="17"/>
              </w:rPr>
            </w:pPr>
            <w:r>
              <w:rPr>
                <w:sz w:val="17"/>
              </w:rPr>
              <w:t>wyróżnia drogi oddechowe i narządy wymiany gazowej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41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elementów układu oddechowego z pełnionymi funkcjami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1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odróżnia głośnię i nagłośnię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41" w:hanging="170"/>
              <w:contextualSpacing/>
              <w:rPr>
                <w:sz w:val="17"/>
              </w:rPr>
            </w:pPr>
            <w:r>
              <w:rPr>
                <w:sz w:val="17"/>
              </w:rPr>
              <w:t>demonstruje mechanizm modulacji głosu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72" w:hanging="170"/>
              <w:contextualSpacing/>
              <w:rPr>
                <w:sz w:val="17"/>
              </w:rPr>
            </w:pPr>
            <w:r>
              <w:rPr>
                <w:sz w:val="17"/>
              </w:rPr>
              <w:t>definiuje płuca jako miejsce zachodzenia wymiany gazowej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67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związek między budową a funkcją płuc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83" w:hanging="170"/>
              <w:contextualSpacing/>
              <w:rPr>
                <w:sz w:val="17"/>
              </w:rPr>
            </w:pPr>
            <w:r>
              <w:rPr>
                <w:sz w:val="17"/>
              </w:rPr>
              <w:t>wykonuje z dowolnych materiałów model układu oddechowego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72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odpowiednie metody i bada pojemność własnych płuc</w:t>
            </w:r>
          </w:p>
        </w:tc>
      </w:tr>
      <w:tr>
        <w:trPr>
          <w:trHeight w:val="440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6" w:right="230" w:hanging="258"/>
              <w:contextualSpacing/>
              <w:rPr>
                <w:sz w:val="17"/>
              </w:rPr>
            </w:pPr>
            <w:r>
              <w:rPr>
                <w:sz w:val="17"/>
              </w:rPr>
              <w:t>22. Mechanizm oddychania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1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narządy biorące udział w procesie wentylacji płuc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61" w:hanging="170"/>
              <w:contextualSpacing/>
              <w:rPr>
                <w:sz w:val="17"/>
              </w:rPr>
            </w:pPr>
            <w:r>
              <w:rPr>
                <w:sz w:val="17"/>
              </w:rPr>
              <w:t>demonstruje na sobie mechanizm wdechu i wydechu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val="clear" w:pos="720"/>
                <w:tab w:val="left" w:pos="222" w:leader="none"/>
              </w:tabs>
              <w:spacing w:lineRule="auto" w:line="223" w:before="11" w:after="0"/>
              <w:ind w:left="221" w:right="90" w:hanging="170"/>
              <w:contextualSpacing/>
              <w:rPr>
                <w:sz w:val="17"/>
              </w:rPr>
            </w:pPr>
            <w:r>
              <w:rPr>
                <w:sz w:val="17"/>
              </w:rPr>
              <w:t>z pomocą nauczyciela omawia doświadczenie wykrywające obecność CO</w:t>
            </w:r>
            <w:r>
              <w:rPr>
                <w:position w:val="-3"/>
                <w:sz w:val="12"/>
              </w:rPr>
              <w:t>2</w:t>
            </w:r>
            <w:r>
              <w:rPr>
                <w:sz w:val="12"/>
              </w:rPr>
              <w:t xml:space="preserve"> </w:t>
            </w:r>
            <w:r>
              <w:rPr>
                <w:sz w:val="17"/>
              </w:rPr>
              <w:t>w wydychanym powietrzu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55" w:hanging="170"/>
              <w:contextualSpacing/>
              <w:rPr>
                <w:sz w:val="17"/>
              </w:rPr>
            </w:pPr>
            <w:r>
              <w:rPr>
                <w:sz w:val="17"/>
              </w:rPr>
              <w:t>definiuje mitochondrium jako miejsce oddychania komórkowego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23" w:before="11" w:after="0"/>
              <w:ind w:left="221" w:right="90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02" w:hanging="170"/>
              <w:contextualSpacing/>
              <w:jc w:val="both"/>
              <w:rPr>
                <w:sz w:val="17"/>
              </w:rPr>
            </w:pPr>
            <w:r>
              <w:rPr>
                <w:sz w:val="17"/>
              </w:rPr>
              <w:t>wskazuje różnice w ruchach klatki piersiowej i przepony podczas wdechu i wydechu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39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rolę krwi w transporcie gazów oddechowych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71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zawartość gazów w powietrzu wdychanym i wydychanym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oblicza liczbę wdechów i wydechów przed wysiłkiem fizycznym i po nim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95" w:hanging="170"/>
              <w:contextualSpacing/>
              <w:rPr>
                <w:sz w:val="12"/>
              </w:rPr>
            </w:pPr>
            <w:r>
              <w:rPr>
                <w:sz w:val="17"/>
              </w:rPr>
              <w:t>z pomocą nauczyciela przeprowadza doświadczenie wykrywające obecność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</w:t>
            </w:r>
            <w:r>
              <w:rPr>
                <w:position w:val="-3"/>
                <w:sz w:val="12"/>
              </w:rPr>
              <w:t>2</w:t>
            </w:r>
          </w:p>
          <w:p>
            <w:pPr>
              <w:pStyle w:val="TableParagraph"/>
              <w:spacing w:lineRule="exact" w:line="176" w:before="0" w:after="0"/>
              <w:ind w:left="221" w:hanging="0"/>
              <w:contextualSpacing/>
              <w:rPr>
                <w:sz w:val="17"/>
              </w:rPr>
            </w:pPr>
            <w:r>
              <w:rPr>
                <w:sz w:val="17"/>
              </w:rPr>
              <w:t>w wydychanym powietrzu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71" w:hanging="170"/>
              <w:contextualSpacing/>
              <w:rPr>
                <w:sz w:val="17"/>
              </w:rPr>
            </w:pPr>
            <w:r>
              <w:rPr>
                <w:sz w:val="17"/>
              </w:rPr>
              <w:t>zapisuje słownie równanie reakcji chemicznej ilustrujące utlenianie glukozy</w:t>
            </w:r>
          </w:p>
          <w:p>
            <w:pPr>
              <w:pStyle w:val="TableParagraph"/>
              <w:spacing w:lineRule="exact" w:line="176" w:before="0" w:after="0"/>
              <w:ind w:left="221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29" w:hanging="170"/>
              <w:contextualSpacing/>
              <w:rPr>
                <w:sz w:val="17"/>
              </w:rPr>
            </w:pPr>
            <w:r>
              <w:rPr>
                <w:sz w:val="17"/>
              </w:rPr>
              <w:t>rozróżnia procesy wentylacji płuc i oddychania komórkowego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val="clear" w:pos="720"/>
                <w:tab w:val="left" w:pos="222" w:leader="none"/>
              </w:tabs>
              <w:spacing w:lineRule="auto" w:line="218" w:before="10" w:after="0"/>
              <w:ind w:left="221" w:right="93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dyfuzję O</w:t>
            </w:r>
            <w:r>
              <w:rPr>
                <w:position w:val="-3"/>
                <w:sz w:val="12"/>
              </w:rPr>
              <w:t xml:space="preserve">2 </w:t>
            </w:r>
            <w:r>
              <w:rPr>
                <w:sz w:val="17"/>
              </w:rPr>
              <w:t>i CO</w:t>
            </w:r>
            <w:r>
              <w:rPr>
                <w:position w:val="-3"/>
                <w:sz w:val="12"/>
              </w:rPr>
              <w:t>2</w:t>
            </w:r>
            <w:r>
              <w:rPr>
                <w:sz w:val="12"/>
              </w:rPr>
              <w:t xml:space="preserve"> </w:t>
            </w:r>
            <w:r>
              <w:rPr>
                <w:sz w:val="17"/>
              </w:rPr>
              <w:t>zachodzącą w pęcherzykach płucnych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45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zależność między liczbą oddechów a wysiłkiem fizycznym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95" w:hanging="170"/>
              <w:contextualSpacing/>
              <w:rPr>
                <w:sz w:val="17"/>
              </w:rPr>
            </w:pPr>
            <w:r>
              <w:rPr>
                <w:sz w:val="17"/>
              </w:rPr>
              <w:t>na przygotowanym sprzęcie samodzielnie przeprowadza doświadczenie wykrywające obecność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</w:t>
            </w:r>
            <w:r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w wydychanym powietrzu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08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znaczenie oddychania komórkowego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38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53" w:hanging="170"/>
              <w:contextualSpacing/>
              <w:rPr>
                <w:sz w:val="17"/>
              </w:rPr>
            </w:pPr>
            <w:r>
              <w:rPr>
                <w:sz w:val="17"/>
              </w:rPr>
              <w:t>interpretuje wyniki doświadczenia wykrywającego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</w:t>
            </w:r>
            <w:r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w wydychanym powietrzu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517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graficznie zawartość gazów w powietrzu wdychanym i wydychanym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100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proces wymiany gazowej w płucach i tkankach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13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obserwację dotyczącą wpływu wysiłku fizycznego na częstość oddechów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60" w:hanging="170"/>
              <w:contextualSpacing/>
              <w:rPr>
                <w:sz w:val="17"/>
              </w:rPr>
            </w:pPr>
            <w:r>
              <w:rPr>
                <w:sz w:val="17"/>
              </w:rPr>
              <w:t>samodzielnie przygotowuje zestaw laboratoryjny i przeprowadza doświadczenie wykazujące obecność CO</w:t>
            </w:r>
            <w:r>
              <w:rPr>
                <w:position w:val="-3"/>
                <w:sz w:val="12"/>
              </w:rPr>
              <w:t xml:space="preserve">2 </w:t>
            </w:r>
            <w:r>
              <w:rPr>
                <w:sz w:val="17"/>
              </w:rPr>
              <w:t>w wydychanym powietrzu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10" w:hanging="170"/>
              <w:contextualSpacing/>
              <w:rPr>
                <w:sz w:val="17"/>
              </w:rPr>
            </w:pPr>
            <w:r>
              <w:rPr>
                <w:sz w:val="17"/>
              </w:rPr>
              <w:t>planuje i wykonuje obserwację wpływu wysiłku fizycznego na częstość oddechów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val="clear" w:pos="720"/>
                <w:tab w:val="left" w:pos="222" w:leader="none"/>
              </w:tabs>
              <w:spacing w:before="0" w:after="0"/>
              <w:ind w:left="221" w:right="386" w:hanging="170"/>
              <w:contextualSpacing/>
              <w:rPr>
                <w:sz w:val="12"/>
              </w:rPr>
            </w:pPr>
            <w:r>
              <w:rPr>
                <w:sz w:val="17"/>
              </w:rPr>
              <w:t>wyszukuje odpowiednie informacje, planuje i samodzielnie przeprowadza doświadczenie wykazujące obecność CO</w:t>
            </w:r>
            <w:r>
              <w:rPr>
                <w:position w:val="-3"/>
                <w:sz w:val="12"/>
              </w:rPr>
              <w:t xml:space="preserve">2 </w:t>
            </w:r>
            <w:r>
              <w:rPr>
                <w:sz w:val="17"/>
              </w:rPr>
              <w:t xml:space="preserve">w wydychanym powietrzu 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7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zależność między ilością mitochondriów a zapotrzebowaniem narządów na energię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7" w:hanging="170"/>
              <w:contextualSpacing/>
              <w:rPr>
                <w:sz w:val="17"/>
              </w:rPr>
            </w:pPr>
            <w:r>
              <w:rPr>
                <w:sz w:val="17"/>
              </w:rPr>
              <w:t>zapisuje za pomocą symboli chemicznych równanie reakcji ilustrujące utlenianie glukozy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6" w:before="0" w:after="0"/>
        <w:contextualSpacing/>
        <w:rPr>
          <w:sz w:val="17"/>
        </w:rPr>
      </w:pPr>
      <w:r>
        <w:rPr>
          <w:sz w:val="17"/>
        </w:rPr>
      </w:r>
    </w:p>
    <w:p>
      <w:pPr>
        <w:pStyle w:val="Tretekstu"/>
        <w:spacing w:before="0" w:after="0"/>
        <w:ind w:left="963" w:hanging="0"/>
        <w:contextualSpacing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spacing w:before="0" w:after="0"/>
        <w:contextualSpacing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contextualSpacing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2160" w:hRule="atLeast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1" w:after="0"/>
              <w:ind w:left="2097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136" w:hanging="258"/>
              <w:contextualSpacing/>
              <w:rPr>
                <w:sz w:val="17"/>
              </w:rPr>
            </w:pPr>
            <w:r>
              <w:rPr>
                <w:sz w:val="17"/>
              </w:rPr>
              <w:t>23. Higiena i choroby układu oddechowego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25" w:hanging="170"/>
              <w:contextualSpacing/>
              <w:rPr>
                <w:sz w:val="17"/>
              </w:rPr>
            </w:pPr>
            <w:r>
              <w:rPr>
                <w:sz w:val="17"/>
              </w:rPr>
              <w:t>definiuje kichanie i kaszel jako reakcje obronne organizmu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75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choroby układu oddechowego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64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czynniki wpływające na 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13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źródła infekcji górnych i dolnych dróg oddechowych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94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sposoby zapobiegania chorobom układu oddechowego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80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wpływ zanieczyszczeń pyłowych na 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253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objawy wybranych chorób układu oddechowego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334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związek między wdychaniem powietrza przez nos a profilaktyką chorób układu oddechowego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253" w:hanging="17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zasady profilaktyki </w:t>
            </w:r>
            <w:r>
              <w:rPr>
                <w:spacing w:val="-3"/>
                <w:sz w:val="17"/>
              </w:rPr>
              <w:t xml:space="preserve">anginy, </w:t>
            </w:r>
            <w:r>
              <w:rPr>
                <w:sz w:val="17"/>
              </w:rPr>
              <w:t>gruźlicy i raka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płuc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31" w:hanging="170"/>
              <w:contextualSpacing/>
              <w:rPr>
                <w:sz w:val="17"/>
              </w:rPr>
            </w:pPr>
            <w:r>
              <w:rPr>
                <w:sz w:val="17"/>
              </w:rPr>
              <w:t>rozróżnia czynne i bierne palenie tytoniu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1" w:right="131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wpływ palenia tytoniu na funkcjonowanie układu oddechowego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131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w dowolnych źródłach informacje 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503" w:hanging="170"/>
              <w:contextualSpacing/>
              <w:rPr>
                <w:sz w:val="17"/>
              </w:rPr>
            </w:pPr>
            <w:r>
              <w:rPr>
                <w:sz w:val="17"/>
              </w:rPr>
              <w:t>przeprowadza wywiad w przychodni zdrowia na temat profilaktyki chorób płuc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503" w:hanging="170"/>
              <w:contextualSpacing/>
              <w:rPr>
                <w:sz w:val="17"/>
              </w:rPr>
            </w:pPr>
            <w:r>
              <w:rPr>
                <w:sz w:val="17"/>
              </w:rPr>
              <w:t>przeprowadza według podanego schematu i pod opieką nauczyciela badanie zawartości substancji smolistych w jednym papierosie</w:t>
            </w:r>
          </w:p>
          <w:p>
            <w:pPr>
              <w:pStyle w:val="TableParagraph"/>
              <w:spacing w:lineRule="auto" w:line="235" w:before="0" w:after="0"/>
              <w:ind w:left="220" w:right="361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lineRule="exact" w:line="202" w:before="0" w:after="0"/>
              <w:ind w:left="220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</w:tr>
      <w:tr>
        <w:trPr>
          <w:trHeight w:val="31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73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7" w:after="0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24. Budowa i działanie układu wydalniczego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przykłady substancji, które są wydalane przez organizm człowieka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0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0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pojęcia </w:t>
            </w:r>
            <w:r>
              <w:rPr>
                <w:rFonts w:ascii="Humanst521EU" w:hAnsi="Humanst521EU"/>
                <w:i/>
                <w:sz w:val="17"/>
              </w:rPr>
              <w:t>wydalanie</w:t>
            </w:r>
          </w:p>
          <w:p>
            <w:pPr>
              <w:pStyle w:val="TableParagraph"/>
              <w:spacing w:lineRule="exact" w:line="204" w:before="0" w:after="0"/>
              <w:ind w:left="221" w:hanging="0"/>
              <w:contextualSpacing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i </w:t>
            </w:r>
            <w:r>
              <w:rPr>
                <w:rFonts w:ascii="Humanst521EU" w:hAnsi="Humanst521EU"/>
                <w:i/>
                <w:sz w:val="17"/>
              </w:rPr>
              <w:t>defekacja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75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drogi wydalania zbędnych produktów przemiany materii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val="clear" w:pos="720"/>
                <w:tab w:val="left" w:pos="222" w:leader="none"/>
              </w:tabs>
              <w:spacing w:lineRule="auto" w:line="218" w:before="10" w:after="0"/>
              <w:ind w:left="221" w:right="32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CO</w:t>
            </w:r>
            <w:r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i mocznik jako zbędne produkty przemiany materii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64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wydalanie i defekację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48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na podstawie ilustracji proces powstawania moczu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20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modelu lub ilustracji miejsce powstawania moczu pierwotnego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36" w:hanging="170"/>
              <w:contextualSpacing/>
              <w:rPr>
                <w:sz w:val="12"/>
              </w:rPr>
            </w:pPr>
            <w:r>
              <w:rPr>
                <w:sz w:val="17"/>
              </w:rPr>
              <w:t>opisuje sposoby wydalania mocznika i CO</w:t>
            </w:r>
            <w:r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28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na modelu lub materiale świeżym warstwy budujące nerkę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8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rolę układu wydalniczego w prawidłowym funkcjonowaniu całego organizmu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16" w:hanging="170"/>
              <w:contextualSpacing/>
              <w:rPr>
                <w:sz w:val="17"/>
              </w:rPr>
            </w:pPr>
            <w:r>
              <w:rPr>
                <w:sz w:val="17"/>
              </w:rPr>
              <w:t>wykonuje z dowolnego materiału model układu moczowego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52" w:hanging="170"/>
              <w:contextualSpacing/>
              <w:rPr>
                <w:sz w:val="17"/>
              </w:rPr>
            </w:pPr>
            <w:r>
              <w:rPr>
                <w:sz w:val="17"/>
              </w:rPr>
              <w:t>tworzy schemat przemian substancji odżywczych od zjedzenia do wydalenia lub defekacji</w:t>
            </w:r>
          </w:p>
        </w:tc>
      </w:tr>
      <w:tr>
        <w:trPr>
          <w:trHeight w:val="310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7" w:after="0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25. Higiena i choroby układu wydalniczego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72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zasady higieny układu wydalniczego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37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 zakażenia dróg moczowych i kamicę nerkową jako choroby układu wydalniczego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badania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stosowane w profilaktyce tych chorób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31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przyczyny chorób układu wydalniczego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52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znaczenie wykonywania badań kontrolnych moczu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64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konieczność okresowego wykonywania badań kontrolnych moczu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46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picia dużych ilości wody podczas leczenia chorób nerek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28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16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własne wyniki laboratoryjnego badania moczu i na tej podstawie określa stan zdrowia własnego układu wydalniczego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2" w:leader="none"/>
                <w:tab w:val="left" w:pos="1423" w:leader="none"/>
              </w:tabs>
              <w:spacing w:lineRule="auto" w:line="235" w:before="0" w:after="0"/>
              <w:ind w:left="221" w:right="136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na ilustracji przebieg dializy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-42" w:hanging="170"/>
              <w:contextualSpacing/>
              <w:rPr>
                <w:sz w:val="17"/>
              </w:rPr>
            </w:pPr>
            <w:r>
              <w:rPr>
                <w:sz w:val="17"/>
              </w:rPr>
              <w:t>ocenia rolę dializy w ratowaniu życia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16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2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8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VII.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egulacja nerwow</w:t>
            </w:r>
            <w:r>
              <w:rPr>
                <w:rFonts w:ascii="Humanst521EU" w:hAnsi="Humanst521EU"/>
                <w:b/>
                <w:spacing w:val="1"/>
                <w:sz w:val="17"/>
              </w:rPr>
              <w:t>o</w:t>
            </w:r>
            <w:r>
              <w:rPr>
                <w:rFonts w:ascii="Humanst521EU" w:hAnsi="Humanst521EU"/>
                <w:b/>
                <w:sz w:val="17"/>
              </w:rPr>
              <w:t>-hormonalna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7" w:after="0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26. Budowa i funkcjonowanie układu hormonalnego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0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gruczoły dokrewne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0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przykłady hormonów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00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ilustracji położenie najważniejszych gruczołów dokrewnych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21" w:hanging="170"/>
              <w:contextualSpacing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pojęcie </w:t>
            </w:r>
            <w:r>
              <w:rPr>
                <w:rFonts w:ascii="Humanst521EU" w:hAnsi="Humanst521EU"/>
                <w:i/>
                <w:sz w:val="17"/>
              </w:rPr>
              <w:t>gruczoł dokrewny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wyjaśnia, czym są hormony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exact" w:line="206" w:before="0" w:after="0"/>
              <w:ind w:left="221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określa cechy hormonów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49" w:hanging="170"/>
              <w:contextualSpacing/>
              <w:rPr>
                <w:sz w:val="17"/>
              </w:rPr>
            </w:pPr>
            <w:r>
              <w:rPr>
                <w:sz w:val="17"/>
              </w:rPr>
              <w:t>przyporządkowuje hormony do odpowiednich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gruczołów, które je wytwarzają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92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działanie insuliny i glukagonu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48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biologiczną rolę hormonu wzrostu, tyroksyny, insuliny, adrenaliny,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testosteronu, estrogenów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6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znaczenie swoistego działania hormonów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14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wyjaśnia, na czym polega antagonistyczne działanie insuliny i glukagonu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35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uzasadnia, że nie należy bez konsultacji z lekarzem przyjmować preparatów i leków hormonalnych</w:t>
            </w:r>
          </w:p>
        </w:tc>
      </w:tr>
      <w:tr>
        <w:trPr>
          <w:trHeight w:val="118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27. Zaburzenia funkcjonowania układu hormonalnego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55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skutki nadmiaru i niedoboru hormonu wzrostu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157" w:hanging="170"/>
              <w:contextualSpacing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pojęcie </w:t>
            </w:r>
            <w:r>
              <w:rPr>
                <w:rFonts w:ascii="Humanst521EU" w:hAnsi="Humanst521EU"/>
                <w:i/>
                <w:sz w:val="17"/>
              </w:rPr>
              <w:t>równowaga hormonalna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157" w:hanging="170"/>
              <w:contextualSpacing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podaje przyczyny cukrzycy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90" w:hanging="170"/>
              <w:contextualSpacing/>
              <w:rPr>
                <w:sz w:val="17"/>
              </w:rPr>
            </w:pPr>
            <w:r>
              <w:rPr>
                <w:sz w:val="17"/>
              </w:rPr>
              <w:t>interpretuje skutki nadmiaru i niedoboru hormonów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00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związek niedoboru insuliny z cukrzycą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42" w:hanging="17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analizuje i wykazuje różnice między cukrzycą typu I a cukrzycą typu II </w:t>
            </w:r>
          </w:p>
        </w:tc>
      </w:tr>
      <w:tr>
        <w:trPr>
          <w:trHeight w:val="28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28. Budowa i rola układu nerwowego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53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funkcje układu nerwowego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49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ośrodkowego i obwodowego układu nerwowego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62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na ilustracji ośrodkowy i obwodowy układ nerwowy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77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elementy budowy komórki nerwowej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51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ilustracji neuronu przebieg impulsu nerwowego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00" w:hanging="170"/>
              <w:contextualSpacing/>
              <w:rPr>
                <w:sz w:val="17"/>
              </w:rPr>
            </w:pPr>
            <w:r>
              <w:rPr>
                <w:sz w:val="17"/>
              </w:rPr>
              <w:t>wyróżnia somatyczny i autonomiczny układ nerwowy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22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funkcje układu nerwowego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06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komórki nerwowej z jej funkcją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omawia działanie ośrodkowego i obwodowego układu nerwowego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12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sposób działania synapsy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23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funkcje somatycznego i autonomicznego układu nerwowego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36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funkcje współczulnej i przywspółczulnej części autonomicznego układu nerwowego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42" w:hanging="170"/>
              <w:contextualSpacing/>
              <w:rPr>
                <w:sz w:val="17"/>
              </w:rPr>
            </w:pPr>
            <w:r>
              <w:rPr>
                <w:sz w:val="17"/>
              </w:rPr>
              <w:t>ocenia rolę regulacji nerwowo-hormonalnej w prawidłowym funkcjonowaniu całego organizmu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42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 w:before="0" w:after="0"/>
        <w:contextualSpacing/>
        <w:rPr>
          <w:sz w:val="17"/>
        </w:rPr>
      </w:pPr>
      <w:r>
        <w:rPr>
          <w:sz w:val="17"/>
        </w:rPr>
      </w:r>
    </w:p>
    <w:p>
      <w:pPr>
        <w:pStyle w:val="Tretekstu"/>
        <w:spacing w:before="0" w:after="0"/>
        <w:ind w:left="963" w:hanging="0"/>
        <w:contextualSpacing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spacing w:before="0" w:after="0"/>
        <w:contextualSpacing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contextualSpacing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166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681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VII.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egulacja nerwow</w:t>
            </w:r>
            <w:r>
              <w:rPr>
                <w:rFonts w:ascii="Humanst521EU" w:hAnsi="Humanst521EU"/>
                <w:b/>
                <w:spacing w:val="1"/>
                <w:sz w:val="17"/>
              </w:rPr>
              <w:t>o</w:t>
            </w:r>
            <w:r>
              <w:rPr>
                <w:rFonts w:ascii="Humanst521EU" w:hAnsi="Humanst521EU"/>
                <w:b/>
                <w:sz w:val="17"/>
              </w:rPr>
              <w:t>-hormonalna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29. Ośrodkowy układ nerwowy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24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ilustracji najważniejsze elementy mózgowia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1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mózgowie i 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33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elementy budowy rdzenia kręgowego na ilustracji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00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budowę rdzenia kręgowego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9" w:hanging="170"/>
              <w:contextualSpacing/>
              <w:rPr>
                <w:sz w:val="17"/>
              </w:rPr>
            </w:pPr>
            <w:r>
              <w:rPr>
                <w:sz w:val="17"/>
              </w:rPr>
              <w:t>objaśnia na 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58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mózgowie jako jednostkę nadrzędną w stosunku do 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91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nadrzędną funkcję mózgowia w stosunku do pozostałych części układu nerwowego</w:t>
            </w:r>
          </w:p>
        </w:tc>
      </w:tr>
      <w:tr>
        <w:trPr>
          <w:trHeight w:val="208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8" w:hanging="258"/>
              <w:contextualSpacing/>
              <w:rPr>
                <w:sz w:val="17"/>
              </w:rPr>
            </w:pPr>
            <w:r>
              <w:rPr>
                <w:sz w:val="17"/>
              </w:rPr>
              <w:t>30. Obwodowy układ nerwowy. Odruchy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11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rodzaje nerwów obwodowych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16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po trzy przykłady odruchów warunkowych i bezwarunkowych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22" w:leader="none"/>
              </w:tabs>
              <w:spacing w:lineRule="auto" w:line="220" w:before="71" w:after="0"/>
              <w:ind w:left="221" w:right="176" w:hanging="170"/>
              <w:contextualSpacing/>
              <w:rPr>
                <w:sz w:val="17"/>
              </w:rPr>
            </w:pPr>
            <w:r>
              <w:rPr>
                <w:sz w:val="17"/>
              </w:rPr>
              <w:t>wyróżnia nerwy czuciowe i ruchowe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22" w:leader="none"/>
              </w:tabs>
              <w:spacing w:lineRule="auto" w:line="220" w:before="0" w:after="0"/>
              <w:ind w:left="221" w:right="459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na</w:t>
            </w:r>
            <w:r>
              <w:rPr/>
              <w:t> </w:t>
            </w:r>
            <w:r>
              <w:rPr>
                <w:sz w:val="17"/>
              </w:rPr>
              <w:t>podstawie ilustracji drogę impulsu nerwowego w łuku odruchowym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22" w:leader="none"/>
              </w:tabs>
              <w:spacing w:lineRule="auto" w:line="220" w:before="0" w:after="0"/>
              <w:ind w:left="221" w:right="826" w:hanging="170"/>
              <w:contextualSpacing/>
              <w:rPr>
                <w:sz w:val="17"/>
              </w:rPr>
            </w:pPr>
            <w:r>
              <w:rPr>
                <w:sz w:val="17"/>
              </w:rPr>
              <w:t>odróżnia odruchy warunkowe i bezwarunkowe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21" w:leader="none"/>
              </w:tabs>
              <w:spacing w:lineRule="auto" w:line="220" w:before="71" w:after="0"/>
              <w:ind w:left="220" w:right="341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różnicę między odruchem warunkowym a bezwarunkowym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21" w:leader="none"/>
              </w:tabs>
              <w:spacing w:lineRule="auto" w:line="220" w:before="0" w:after="0"/>
              <w:ind w:left="220" w:right="611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odruchy warunkowe i bezwarunkowe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21" w:leader="none"/>
              </w:tabs>
              <w:spacing w:lineRule="auto" w:line="220" w:before="0" w:after="0"/>
              <w:ind w:left="220" w:right="73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graficznie drogę impulsu nerwowego w łuku odruchowym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ind w:left="220" w:right="143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rolę odruchów warunkowych w procesie uczenia się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46" w:hanging="170"/>
              <w:contextualSpacing/>
              <w:rPr>
                <w:sz w:val="17"/>
              </w:rPr>
            </w:pPr>
            <w:r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ind w:left="220" w:right="316" w:hanging="170"/>
              <w:contextualSpacing/>
              <w:rPr>
                <w:sz w:val="17"/>
              </w:rPr>
            </w:pPr>
            <w:r>
              <w:rPr>
                <w:sz w:val="17"/>
              </w:rPr>
              <w:t>dowodzi znaczenia odruchów warunkowych i bezwarunkowych w życiu człowieka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51" w:hanging="170"/>
              <w:contextualSpacing/>
              <w:rPr>
                <w:sz w:val="17"/>
              </w:rPr>
            </w:pPr>
            <w:r>
              <w:rPr>
                <w:sz w:val="17"/>
              </w:rPr>
              <w:t>demonstruje na koledze odruch kolanowy i wyjaśnia działanie tego odruchu</w:t>
            </w:r>
          </w:p>
        </w:tc>
      </w:tr>
      <w:tr>
        <w:trPr>
          <w:trHeight w:val="240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305" w:right="239" w:hanging="258"/>
              <w:contextualSpacing/>
              <w:rPr>
                <w:sz w:val="17"/>
              </w:rPr>
            </w:pPr>
            <w:r>
              <w:rPr>
                <w:sz w:val="17"/>
              </w:rPr>
              <w:t>31. Higiena układu nerwowego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contextualSpacing/>
              <w:rPr>
                <w:sz w:val="17"/>
              </w:rPr>
            </w:pPr>
            <w:r>
              <w:rPr>
                <w:sz w:val="17"/>
              </w:rPr>
              <w:t>wymienia czynniki wywołujące stres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podaje przykłady używek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38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skutki zażywania niektórych substancji psychoaktywnych dla stanu zdrowia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ind w:left="220" w:right="16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sposoby radzenia sobie ze stresem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19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negatywny wpływ na zdrowie człowieka niektórych substancji psychoaktywnych oraz nadużywania kofeiny i niektórych leków (zwłaszcza oddziałujących na psychikę)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21" w:leader="none"/>
              </w:tabs>
              <w:spacing w:lineRule="exact" w:line="206" w:before="56" w:after="0"/>
              <w:contextualSpacing/>
              <w:rPr>
                <w:sz w:val="17"/>
              </w:rPr>
            </w:pPr>
            <w:r>
              <w:rPr>
                <w:sz w:val="17"/>
              </w:rPr>
              <w:t>wyjaśnia dodatni i ujemny wpływ stresu na funkcjonowanie organizmu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33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wpływ palenia tytoniu na zdrowie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32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skutki działania alkoholu na funkcjonowanie organizmu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82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mechanizm powstawania uzależnień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21" w:leader="none"/>
              </w:tabs>
              <w:spacing w:lineRule="exact" w:line="206" w:before="56" w:after="0"/>
              <w:contextualSpacing/>
              <w:rPr>
                <w:sz w:val="17"/>
              </w:rPr>
            </w:pPr>
            <w:r>
              <w:rPr>
                <w:sz w:val="17"/>
              </w:rPr>
              <w:t>wyjaśnia znaczenie profilaktyki uzależnień</w:t>
            </w:r>
          </w:p>
          <w:p>
            <w:pPr>
              <w:pStyle w:val="TableParagraph"/>
              <w:spacing w:lineRule="auto" w:line="235" w:before="2" w:after="0"/>
              <w:ind w:left="220" w:right="481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omawia wpływ snu na procesy uczenia się i zapamiętywania oraz na odporność organizmu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62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zależność między przyjmowaniem używek a powstawaniem nałogu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105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ind w:left="220" w:right="169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związek między prawidłowym wysypianiem się a funkcjonowaniem organizmu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ind w:left="220" w:right="169" w:hanging="170"/>
              <w:contextualSpacing/>
              <w:rPr>
                <w:sz w:val="17"/>
              </w:rPr>
            </w:pPr>
            <w:r>
              <w:rPr>
                <w:sz w:val="17"/>
              </w:rPr>
              <w:t>wykonuje w dowolnej formie prezentację na temat profilaktyki uzależnień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208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2547" w:hanging="17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VIII. Narządy zmysłów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438" w:hanging="258"/>
              <w:contextualSpacing/>
              <w:rPr>
                <w:sz w:val="17"/>
              </w:rPr>
            </w:pPr>
            <w:r>
              <w:rPr>
                <w:sz w:val="17"/>
              </w:rPr>
              <w:t>32. Budowa i działanie narządu wzroku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3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znaczenie zmysłów w życiu człowieka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46" w:hanging="170"/>
              <w:contextualSpacing/>
              <w:rPr>
                <w:sz w:val="17"/>
              </w:rPr>
            </w:pPr>
            <w:r>
              <w:rPr>
                <w:sz w:val="17"/>
              </w:rPr>
              <w:t>rozróżnia w narządzie wzroku aparat ochronny oka i gałkę oczną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45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elementy wchodzące w skład aparatu ochronnego oka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41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97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funkcje elementów aparatu ochronnego oka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05" w:hanging="170"/>
              <w:contextualSpacing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pojęcie </w:t>
            </w:r>
            <w:r>
              <w:rPr>
                <w:rFonts w:ascii="Humanst521EU" w:hAnsi="Humanst521EU"/>
                <w:i/>
                <w:sz w:val="17"/>
              </w:rPr>
              <w:t>akomodacja oka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4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znaczenie adaptacji oka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60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52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funkcję aparatu ochronnego oka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1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elementów oka z pełnionymi przez nie funkcjami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94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drogę światła w oku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45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lokalizację receptorów wzroku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6" w:hanging="170"/>
              <w:contextualSpacing/>
              <w:rPr>
                <w:sz w:val="17"/>
              </w:rPr>
            </w:pPr>
            <w:r>
              <w:rPr>
                <w:sz w:val="17"/>
              </w:rPr>
              <w:t>ilustruje w formie prostego rysunku drogę światła w oku i powstawanie obrazu na siatkówce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52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powstawanie obrazu na siatkówce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40" w:hanging="170"/>
              <w:contextualSpacing/>
              <w:rPr>
                <w:sz w:val="17"/>
              </w:rPr>
            </w:pPr>
            <w:r>
              <w:rPr>
                <w:sz w:val="17"/>
              </w:rPr>
              <w:t>planuje i przeprowadza doświadczenie wykazujące reakcję tęczówki na światło o różnym natężeniu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0" w:hanging="170"/>
              <w:contextualSpacing/>
              <w:rPr>
                <w:sz w:val="17"/>
              </w:rPr>
            </w:pPr>
            <w:r>
              <w:rPr>
                <w:sz w:val="17"/>
              </w:rPr>
              <w:t>ilustruje za pomocą prostego rysunku drogę światła w oku i powstawanie obrazu na siatkówce oraz wyjaśnia rolę soczewki w tym procesie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02" w:hanging="170"/>
              <w:contextualSpacing/>
              <w:rPr>
                <w:sz w:val="17"/>
              </w:rPr>
            </w:pPr>
            <w:r>
              <w:rPr>
                <w:sz w:val="17"/>
              </w:rPr>
              <w:t>przeprowadza doświadczenie wykazujące obecność tarczy nerwu wzrokowego w oku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0" w:hanging="170"/>
              <w:contextualSpacing/>
              <w:rPr>
                <w:sz w:val="17"/>
              </w:rPr>
            </w:pPr>
            <w:r>
              <w:rPr>
                <w:sz w:val="17"/>
              </w:rPr>
              <w:t>ilustruje za pomocą prostego rysunku drogę światła w oku oraz tłumaczy powstawanie i odbieranie wrażeń wzrokowych, używając odpowiedniej terminologii</w:t>
            </w:r>
          </w:p>
        </w:tc>
      </w:tr>
      <w:tr>
        <w:trPr>
          <w:trHeight w:val="208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1" w:after="0"/>
              <w:ind w:left="2547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438" w:hanging="258"/>
              <w:contextualSpacing/>
              <w:rPr>
                <w:sz w:val="17"/>
              </w:rPr>
            </w:pPr>
            <w:r>
              <w:rPr>
                <w:sz w:val="17"/>
              </w:rPr>
              <w:t>33. Ucho – narząd słuchu i równowagi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41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na ilustracji elementy budowy ucha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29" w:hanging="170"/>
              <w:contextualSpacing/>
              <w:rPr>
                <w:sz w:val="17"/>
              </w:rPr>
            </w:pPr>
            <w:r>
              <w:rPr>
                <w:sz w:val="17"/>
              </w:rPr>
              <w:t>wyróżnia ucho zewnętrzne, środkowe i wewnętrzne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604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ilustracji położenie narządu równowagi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4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40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funkcje poszczególnych elementów ucha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11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funkcje ucha zewnętrznego, środkowego i wewnętrznego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58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mechanizm odbierania i rozpoznawania dźwięków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222" w:leader="none"/>
                <w:tab w:val="left" w:pos="1446" w:leader="none"/>
              </w:tabs>
              <w:spacing w:lineRule="auto" w:line="235" w:before="0" w:after="0"/>
              <w:ind w:left="221" w:right="244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lokalizację receptorów słuchu i równowagi w uchu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09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82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przebieg bodźca słuchowego, uwzględniając przetwarzanie fal dźwiękowych na impulsy nerwowe</w:t>
            </w:r>
          </w:p>
        </w:tc>
      </w:tr>
      <w:tr>
        <w:trPr>
          <w:trHeight w:val="200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51" w:hanging="0"/>
              <w:contextualSpacing/>
              <w:rPr>
                <w:sz w:val="17"/>
              </w:rPr>
            </w:pPr>
            <w:r>
              <w:rPr>
                <w:sz w:val="17"/>
              </w:rPr>
              <w:t>34. Higiena oka i ucha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wymienia wady wzroku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22" w:leader="none"/>
              </w:tabs>
              <w:spacing w:lineRule="exact" w:line="204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omawia zasady higieny oczu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403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choroby oczu i uszu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22" w:leader="none"/>
                <w:tab w:val="left" w:pos="1743" w:leader="none"/>
              </w:tabs>
              <w:spacing w:lineRule="auto" w:line="235" w:before="61" w:after="0"/>
              <w:ind w:left="221" w:right="469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na ilustracji krótkowzroczność i dalekowzroczność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96" w:hanging="170"/>
              <w:contextualSpacing/>
              <w:rPr>
                <w:sz w:val="17"/>
              </w:rPr>
            </w:pPr>
            <w:r>
              <w:rPr>
                <w:sz w:val="17"/>
              </w:rPr>
              <w:t>definiuje hałas jako czynnik powodujący głuchotę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43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charakteryzuje wady wzroku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247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wyjaśnia, na czym polegają daltonizm i astygmatyzm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charakteryzuje choroby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oczu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53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05" w:hanging="170"/>
              <w:contextualSpacing/>
              <w:rPr>
                <w:sz w:val="17"/>
              </w:rPr>
            </w:pPr>
            <w:r>
              <w:rPr>
                <w:sz w:val="17"/>
              </w:rPr>
              <w:t>rozróżnia rodzaje soczewek korygujących wady wzroku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30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analizuje, w jaki sposób nadmierny hałas może spowodować uszkodzenie słuchu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83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informacje na temat źródeł hałasu w swoim miejscu zamieszkania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68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źródła hałasu w najbliższym otoczeniu i wskazuje na sposoby jego ograniczenia</w:t>
            </w:r>
          </w:p>
        </w:tc>
      </w:tr>
      <w:tr>
        <w:trPr>
          <w:trHeight w:val="262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5" w:right="64" w:hanging="258"/>
              <w:contextualSpacing/>
              <w:rPr>
                <w:sz w:val="17"/>
              </w:rPr>
            </w:pPr>
            <w:r>
              <w:rPr>
                <w:sz w:val="17"/>
              </w:rPr>
              <w:t>35. Zmysły powonienia, smaku i dotyku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17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rolę zmysłów powonienia, smaku i dotyku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07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rozmieszczenie receptorów powonienia, smaku i dotyku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454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podstawowe smaki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08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bodźce odbierane przez receptory skóry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618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33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rodzaje kubków smakowych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52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doświadczenie dotyczące rozmieszczenia kubków smakowych na języku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96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położenie kubków smakowych na języku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99" w:hanging="170"/>
              <w:contextualSpacing/>
              <w:rPr>
                <w:sz w:val="17"/>
              </w:rPr>
            </w:pPr>
            <w:r>
              <w:rPr>
                <w:sz w:val="17"/>
              </w:rPr>
              <w:t>z niewielką pomocą nauczyciela wykonuje doświadczenie dotyczące rozmieszczenia kubków smakowych na języku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40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uzasadnia, że skóra jest narządem dotyku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22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znaczenie wolnych zakończeń nerwowych w skórze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253" w:hanging="170"/>
              <w:contextualSpacing/>
              <w:rPr>
                <w:sz w:val="17"/>
              </w:rPr>
            </w:pPr>
            <w:r>
              <w:rPr>
                <w:sz w:val="17"/>
              </w:rPr>
              <w:t>wykonuje na podstawie opisu doświadczenie dotyczące rozmieszczenia kubków smakowych na języku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99" w:hanging="170"/>
              <w:contextualSpacing/>
              <w:rPr>
                <w:sz w:val="17"/>
              </w:rPr>
            </w:pPr>
            <w:r>
              <w:rPr>
                <w:sz w:val="17"/>
              </w:rPr>
              <w:t>planuje i wykonuje doświadczenie dotyczące rozmieszczenia kubków smakowych na języku</w:t>
            </w:r>
          </w:p>
        </w:tc>
      </w:tr>
      <w:tr>
        <w:trPr>
          <w:trHeight w:val="22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lineRule="auto" w:line="235" w:before="96" w:after="0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IX.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36. Męski układ rozrodczy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8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męskie narządy rozrodcze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8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ilustracji męskie narządy rozrodcze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21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00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budowę plemnika i wykonuje jego schematyczny rysunek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proces powstawania nasienia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określa funkcję testosteronu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57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40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75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uzasadnia, że główka plemnika jest właściwą gametą męską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62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zależność między produkcją hormonów płciowych a zmianami zachodzącymi w ciele mężczyzny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15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wspólną funkcjonalność prącia jako narządu wydalania i narządu rozrodczego</w:t>
            </w:r>
          </w:p>
        </w:tc>
      </w:tr>
      <w:tr>
        <w:trPr>
          <w:trHeight w:val="220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lineRule="auto" w:line="235" w:before="96" w:after="0"/>
              <w:ind w:left="728" w:right="188" w:hanging="576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5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żeńskie narządy rozrodcze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4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ilustracji żeńskie narządy rozrodcze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8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00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51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pierwszo-, drugo- i trzeciorzędowe żeńskie cechy płciowe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40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75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komórki jajowej z pełnioną przez nią funkcją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40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podobieństwa i różnice w budowie</w:t>
            </w:r>
          </w:p>
          <w:p>
            <w:pPr>
              <w:pStyle w:val="TableParagraph"/>
              <w:spacing w:lineRule="auto" w:line="235" w:before="0" w:after="0"/>
              <w:ind w:left="221" w:right="120" w:hanging="0"/>
              <w:contextualSpacing/>
              <w:rPr>
                <w:sz w:val="17"/>
              </w:rPr>
            </w:pPr>
            <w:r>
              <w:rPr>
                <w:sz w:val="17"/>
              </w:rPr>
              <w:t>męskich i żeńskich układów narządów: rozrodczego i wydalniczego</w:t>
            </w:r>
          </w:p>
        </w:tc>
      </w:tr>
      <w:tr>
        <w:trPr>
          <w:trHeight w:val="220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lineRule="auto" w:line="235" w:before="96" w:after="0"/>
              <w:ind w:left="728" w:right="188" w:hanging="576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64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żeńskie hormony płciowe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8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77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w cyklu miesiączkowym dni płodne i niepłodne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00" w:hanging="170"/>
              <w:contextualSpacing/>
              <w:rPr>
                <w:sz w:val="17"/>
              </w:rPr>
            </w:pPr>
            <w:r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40" w:hanging="170"/>
              <w:contextualSpacing/>
              <w:rPr>
                <w:sz w:val="17"/>
              </w:rPr>
            </w:pPr>
            <w:r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105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zmiany hormonalne i zmiany w macicy zachodzące w trakcie cyklu miesiączkowego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75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606" w:hanging="170"/>
              <w:contextualSpacing/>
              <w:rPr>
                <w:sz w:val="17"/>
              </w:rPr>
            </w:pPr>
            <w:r>
              <w:rPr>
                <w:sz w:val="17"/>
              </w:rPr>
              <w:t>wyznacza dni płodne i niepłodne u kobiet w różnych dniach cyklu miesiączkowego i z różną długością cyklu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 w:before="0" w:after="0"/>
        <w:contextualSpacing/>
        <w:rPr>
          <w:sz w:val="17"/>
        </w:rPr>
      </w:pPr>
      <w:r>
        <w:rPr>
          <w:sz w:val="17"/>
        </w:rPr>
      </w:r>
    </w:p>
    <w:p>
      <w:pPr>
        <w:pStyle w:val="Tretekstu"/>
        <w:spacing w:before="0" w:after="0"/>
        <w:ind w:left="963" w:hanging="0"/>
        <w:contextualSpacing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spacing w:before="0" w:after="0"/>
        <w:contextualSpacing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contextualSpacing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535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2840" w:hRule="atLeast"/>
        </w:trPr>
        <w:tc>
          <w:tcPr>
            <w:tcW w:w="624" w:type="dxa"/>
            <w:vMerge w:val="restart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0" w:after="0"/>
              <w:ind w:left="109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IX.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7" w:after="0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39. Rozwój człowieka – od poczęcia do narodzin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57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nazwy błon płodowych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457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długość trwania rozwoju płodowego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74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zmiany zachodzące w organizmie kobiety podczas ciąży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41" w:hanging="170"/>
              <w:contextualSpacing/>
              <w:rPr>
                <w:sz w:val="17"/>
              </w:rPr>
            </w:pPr>
            <w:r>
              <w:rPr>
                <w:sz w:val="17"/>
              </w:rPr>
              <w:t>porządkuje etapy rozwoju zarodka od zapłodnienia do zagnieżdżenia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znaczenie pojęcia </w:t>
            </w:r>
            <w:r>
              <w:rPr>
                <w:rFonts w:ascii="Humanst521EU" w:hAnsi="Humanst521EU"/>
                <w:i/>
                <w:sz w:val="17"/>
              </w:rPr>
              <w:t>zapłodnienie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487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zasady higieny zalecane dla kobiet ciężarnych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podaje czas trwania ciąży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249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wpływ różnych czynników na prawidłowy rozwój zarodka i płodu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45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funkcje błon płodowych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99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okres rozwoju płodowego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22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przyczyny zmian zachodzących w organizmie kobiety podczas ciąży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21" w:leader="none"/>
              </w:tabs>
              <w:spacing w:lineRule="exact" w:line="204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analizuje funkcje łożyska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105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przestrzegania zasad higieny przez kobiety w ciąży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57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mechanizm powstawania ciąży pojedynczej i mnogiej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18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 w różnych źródłach informacje na temat rozwoju prenatalnego</w:t>
            </w:r>
          </w:p>
        </w:tc>
      </w:tr>
      <w:tr>
        <w:trPr>
          <w:trHeight w:val="27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40. Rozwój człowieka – od narodzin do starości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8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etapy życia człowieka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221" w:leader="none"/>
              </w:tabs>
              <w:spacing w:lineRule="exact" w:line="204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wymienia rodzaje dojrzałości człowieka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0" w:right="191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zmiany rozwojowe u swoich rówieśników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20" w:right="142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objawy starzenia się organizmu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20" w:right="141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różnice w tempie dojrzewania dziewcząt i chłopców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320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wskazane okresy rozwojowe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20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przedstawia cechy oraz przebieg fizycznego, psychicznego i społecznego dojrzewania człowieka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259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różnice między przekwitaniem a starością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98" w:hanging="170"/>
              <w:contextualSpacing/>
              <w:rPr>
                <w:sz w:val="17"/>
              </w:rPr>
            </w:pPr>
            <w:r>
              <w:rPr>
                <w:sz w:val="17"/>
              </w:rPr>
              <w:t>przyporządkowuje okresom rozwojowym zmiany zachodzące w organizmie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203" w:hanging="170"/>
              <w:contextualSpacing/>
              <w:rPr>
                <w:sz w:val="17"/>
              </w:rPr>
            </w:pPr>
            <w:r>
              <w:rPr>
                <w:sz w:val="17"/>
              </w:rPr>
              <w:t>tworzy w dowolnej formie prezentację na temat dojrzewania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220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tworzy portfolio ze zdjęciami swojej rodziny, której członkowie znajdują się w różnych okresach rozwoju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4800" w:hRule="atLeast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053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IX.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6" w:right="71" w:hanging="258"/>
              <w:contextualSpacing/>
              <w:rPr>
                <w:sz w:val="17"/>
              </w:rPr>
            </w:pPr>
            <w:r>
              <w:rPr>
                <w:sz w:val="17"/>
              </w:rPr>
              <w:t>41. Higiena i choroby układu rozrodczego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274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choroby układu rozrodczego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142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choroby przenoszone drogą płciową</w:t>
            </w:r>
          </w:p>
          <w:p>
            <w:pPr>
              <w:pStyle w:val="TableParagraph"/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387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35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kontakty płciowe jako potencjalne źródło zakażenia układu rozrodczego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40" w:hanging="170"/>
              <w:contextualSpacing/>
              <w:rPr>
                <w:sz w:val="17"/>
              </w:rPr>
            </w:pPr>
            <w:r>
              <w:rPr>
                <w:sz w:val="17"/>
              </w:rPr>
              <w:t>przyporządkowuje chorobom źródła zakażenia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77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różnicę między nosicielstwem HIV a chorobą AIDS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281" w:hanging="17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wymienia drogi zakażenia wirusami: </w:t>
            </w:r>
            <w:r>
              <w:rPr>
                <w:spacing w:val="-8"/>
                <w:sz w:val="17"/>
              </w:rPr>
              <w:t xml:space="preserve">HIV, </w:t>
            </w:r>
            <w:r>
              <w:rPr>
                <w:spacing w:val="-9"/>
                <w:sz w:val="17"/>
              </w:rPr>
              <w:t xml:space="preserve">HBV, </w:t>
            </w:r>
            <w:r>
              <w:rPr>
                <w:sz w:val="17"/>
              </w:rPr>
              <w:t>HCV i HPV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42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45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konieczność regularnych wizyt u ginekologa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258" w:hanging="170"/>
              <w:contextualSpacing/>
              <w:rPr>
                <w:sz w:val="17"/>
              </w:rPr>
            </w:pPr>
            <w:r>
              <w:rPr>
                <w:sz w:val="17"/>
              </w:rPr>
              <w:t>przyporządkowuje chorobom ich charakterystyczne objawy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199" w:hanging="17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omawia zasady profilaktyki chorób wywoływanych przez wirusy: </w:t>
            </w:r>
            <w:r>
              <w:rPr>
                <w:spacing w:val="-8"/>
                <w:sz w:val="17"/>
              </w:rPr>
              <w:t xml:space="preserve">HIV, </w:t>
            </w:r>
            <w:r>
              <w:rPr>
                <w:spacing w:val="-9"/>
                <w:sz w:val="17"/>
              </w:rPr>
              <w:t xml:space="preserve">HBV, </w:t>
            </w:r>
            <w:r>
              <w:rPr>
                <w:sz w:val="17"/>
              </w:rPr>
              <w:t>HCV i HPV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81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ryzykowne zachowania seksualne, które mogą prowadzić do zakażenia HIV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przewiduje indywidualne i społeczne skutki zakażenia wirusami: HIV, HBV, HCV i HPV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79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wykonywania badań kontrolnych jako sposobu wczesnego wykrywania raka piersi, raka szyjki macicy i raka prostaty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86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w różnych źródłach informacje na temat planowanych szczepień przeciwko wirusowi brodawczaka, wywołującemu raka szyjki macicy</w:t>
            </w:r>
          </w:p>
        </w:tc>
      </w:tr>
      <w:tr>
        <w:trPr>
          <w:trHeight w:val="4100" w:hRule="atLeast"/>
        </w:trPr>
        <w:tc>
          <w:tcPr>
            <w:tcW w:w="624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52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0" w:right="388" w:hanging="255"/>
              <w:contextualSpacing/>
              <w:rPr>
                <w:sz w:val="17"/>
              </w:rPr>
            </w:pPr>
            <w:r>
              <w:rPr>
                <w:sz w:val="17"/>
              </w:rPr>
              <w:t>42. Mechanizmy regulacyjne organizmu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13" w:hanging="170"/>
              <w:contextualSpacing/>
              <w:rPr>
                <w:sz w:val="17"/>
              </w:rPr>
            </w:pPr>
            <w:r>
              <w:rPr>
                <w:sz w:val="17"/>
              </w:rPr>
              <w:t>własnymi słowami wyjaśnia, na czym polega homeostaza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88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mechanizm termoregulacji u człowieka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00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drogi wydalania wody z organizmu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26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na podstawie wcześniej zdobytej wiedzy zależność działania układów pokarmowego i krwionośnego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494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opisuje, które układy narządów mają wpływ na regulację poziomu wody we krwi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26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wyjaśnia, na czym polega homeostaza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80" w:hanging="170"/>
              <w:contextualSpacing/>
              <w:rPr>
                <w:sz w:val="17"/>
              </w:rPr>
            </w:pPr>
            <w:r>
              <w:rPr>
                <w:sz w:val="17"/>
              </w:rPr>
              <w:t>na podstawie wcześniej zdobytej wiedzy wykazuje zależność działania układów: nerwowego, pokarmowego i krwionośnego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65" w:hanging="170"/>
              <w:contextualSpacing/>
              <w:rPr>
                <w:sz w:val="17"/>
              </w:rPr>
            </w:pPr>
            <w:r>
              <w:rPr>
                <w:sz w:val="17"/>
              </w:rPr>
              <w:t>na podstawie wcześniej zdobytej wiedzy wyjaśnia mechanizm regulacji poziomu glukozy we krwi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36" w:hanging="170"/>
              <w:contextualSpacing/>
              <w:rPr>
                <w:sz w:val="17"/>
              </w:rPr>
            </w:pPr>
            <w:r>
              <w:rPr>
                <w:sz w:val="17"/>
              </w:rPr>
              <w:t>na podstawie wcześniej zdobytej wiedzy wykazuje zależność działania poszczególnych układów narządów w organizmie człowieka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27" w:hanging="170"/>
              <w:contextualSpacing/>
              <w:rPr>
                <w:sz w:val="17"/>
              </w:rPr>
            </w:pPr>
            <w:r>
              <w:rPr>
                <w:sz w:val="17"/>
              </w:rPr>
              <w:t>na podstawie wcześniej zdobytej wiedzy wyjaśnia, które układy narządów biorą udział w mechanizmie regulacji poziomu glukozy we krwi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82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i wykazuje rolę regulacji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nerwowo-</w:t>
            </w:r>
          </w:p>
          <w:p>
            <w:pPr>
              <w:pStyle w:val="TableParagraph"/>
              <w:spacing w:lineRule="auto" w:line="235" w:before="0" w:after="0"/>
              <w:ind w:left="221" w:right="114" w:hanging="0"/>
              <w:contextualSpacing/>
              <w:rPr>
                <w:sz w:val="17"/>
              </w:rPr>
            </w:pPr>
            <w:r>
              <w:rPr>
                <w:sz w:val="17"/>
              </w:rPr>
              <w:t>-hormonalnej w utrzymaniu homeostazy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 w:before="0" w:after="0"/>
        <w:contextualSpacing/>
        <w:rPr>
          <w:sz w:val="17"/>
        </w:rPr>
      </w:pPr>
      <w:r>
        <w:rPr>
          <w:sz w:val="17"/>
        </w:rPr>
      </w:r>
    </w:p>
    <w:p>
      <w:pPr>
        <w:pStyle w:val="Tretekstu"/>
        <w:spacing w:before="0" w:after="0"/>
        <w:ind w:left="963" w:hanging="0"/>
        <w:contextualSpacing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spacing w:before="0" w:after="0"/>
        <w:contextualSpacing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contextualSpacing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5720" w:hRule="atLeast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0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6" w:right="629" w:hanging="258"/>
              <w:contextualSpacing/>
              <w:rPr>
                <w:sz w:val="17"/>
              </w:rPr>
            </w:pPr>
            <w:r>
              <w:rPr>
                <w:sz w:val="17"/>
              </w:rPr>
              <w:t>43. Choroba – zaburzenie homeostazy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209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wpływ trybu życia na stan zdrowia człowieka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390" w:hanging="170"/>
              <w:contextualSpacing/>
              <w:jc w:val="both"/>
              <w:rPr>
                <w:sz w:val="17"/>
              </w:rPr>
            </w:pPr>
            <w:r>
              <w:rPr>
                <w:sz w:val="17"/>
              </w:rPr>
              <w:t>podaje przykłady trzech chorób zakaźnych wraz z czynnikami, które</w:t>
            </w:r>
          </w:p>
          <w:p>
            <w:pPr>
              <w:pStyle w:val="TableParagraph"/>
              <w:spacing w:lineRule="exact" w:line="202" w:before="0" w:after="0"/>
              <w:ind w:left="219" w:hanging="0"/>
              <w:contextualSpacing/>
              <w:rPr>
                <w:sz w:val="17"/>
              </w:rPr>
            </w:pPr>
            <w:r>
              <w:rPr>
                <w:sz w:val="17"/>
              </w:rPr>
              <w:t>je wywołują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20" w:leader="none"/>
              </w:tabs>
              <w:spacing w:lineRule="auto" w:line="235" w:before="3" w:after="0"/>
              <w:ind w:left="219" w:right="131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choroby cywilizacyjne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20" w:leader="none"/>
              </w:tabs>
              <w:spacing w:lineRule="auto" w:line="235" w:before="1" w:after="0"/>
              <w:ind w:left="219" w:right="355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0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zdrowie fizyczne, psychiczne i społeczne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83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przykłady wpływu środowiska na życie i zdrowie człowieka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495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znaczenie aktywności fizycznej dla prawidłowego funkcjonowania organizmu człowieka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42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podstawowe zasady profilaktyki chorób nowotworowych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69" w:hanging="170"/>
              <w:contextualSpacing/>
              <w:rPr>
                <w:sz w:val="17"/>
              </w:rPr>
            </w:pPr>
            <w:r>
              <w:rPr>
                <w:sz w:val="17"/>
              </w:rPr>
              <w:t>klasyfikuje podaną chorobę do grupy chorób cywilizacyjnych lub zakaźnych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79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znaczenie szczepień ochronnych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67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alergie jako skutek zanieczyszczenia środowiska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393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26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czynniki wpływające na zdrowie człowieka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przedstawia znaczenie pojęć </w:t>
            </w:r>
            <w:r>
              <w:rPr>
                <w:rFonts w:ascii="Humanst521EU" w:hAnsi="Humanst521EU"/>
                <w:i/>
                <w:sz w:val="17"/>
              </w:rPr>
              <w:t xml:space="preserve">zdrowie </w:t>
            </w:r>
            <w:r>
              <w:rPr>
                <w:sz w:val="17"/>
              </w:rPr>
              <w:t>i </w:t>
            </w:r>
            <w:r>
              <w:rPr>
                <w:rFonts w:ascii="Humanst521EU" w:hAnsi="Humanst521EU"/>
                <w:i/>
                <w:sz w:val="17"/>
              </w:rPr>
              <w:t>choroba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39" w:hanging="170"/>
              <w:contextualSpacing/>
              <w:rPr>
                <w:sz w:val="17"/>
              </w:rPr>
            </w:pPr>
            <w:r>
              <w:rPr>
                <w:sz w:val="17"/>
              </w:rPr>
              <w:t>rozróżnia zdrowie fizyczne, psychiczne i społeczne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18" w:hanging="17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wymienia najważniejsze choroby człowieka wywoływane przez </w:t>
            </w:r>
            <w:r>
              <w:rPr>
                <w:spacing w:val="-3"/>
                <w:sz w:val="17"/>
              </w:rPr>
              <w:t xml:space="preserve">wirusy, </w:t>
            </w:r>
            <w:r>
              <w:rPr>
                <w:sz w:val="17"/>
              </w:rPr>
              <w:t>bakterie, protisty i pasożyty zwierzęce oraz przedstawia zasady profilaktyki tych chorób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37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kryterium podziału chorób na choroby zakaźne i cywilizacyjne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11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przykłady szczepień obowiązkowych i nieobowiązkowych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04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72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wpływ środowiska na zdrowie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uzasadnia, że antybiotyki i inne leki należy stosować zgodnie z zaleceniami lekarza (dawka, godziny przyjmowania leku i długość kuracji)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542" w:hanging="170"/>
              <w:contextualSpacing/>
              <w:rPr>
                <w:sz w:val="17"/>
              </w:rPr>
            </w:pPr>
            <w:r>
              <w:rPr>
                <w:sz w:val="17"/>
              </w:rPr>
              <w:t>dowodzi, że stres jest przyczyną chorób cywilizacyjnych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542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uzasadnia, że nerwice są chorobami cywilizacyjnymi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08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69" w:hanging="170"/>
              <w:contextualSpacing/>
              <w:rPr>
                <w:sz w:val="17"/>
              </w:rPr>
            </w:pPr>
            <w:r>
              <w:rPr>
                <w:sz w:val="17"/>
              </w:rPr>
              <w:t>formułuje argumenty przemawiające za tym, że nie należy bez wyraźnej potrzeby przyjmować ogólnodostępnych leków oraz suplementów</w:t>
            </w:r>
          </w:p>
        </w:tc>
      </w:tr>
    </w:tbl>
    <w:p>
      <w:pPr>
        <w:pStyle w:val="Normal"/>
        <w:spacing w:before="0" w:after="0"/>
        <w:contextualSpacing/>
        <w:rPr>
          <w:sz w:val="17"/>
        </w:rPr>
      </w:pPr>
      <w:r>
        <w:rPr/>
      </w:r>
    </w:p>
    <w:sectPr>
      <w:type w:val="nextPage"/>
      <w:pgSz w:orient="landscape" w:w="15600" w:h="11630"/>
      <w:pgMar w:left="0" w:right="880" w:header="0" w:top="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Humanst521EU-Norm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wis721BlkCnEU-Italic">
    <w:charset w:val="ee"/>
    <w:family w:val="roman"/>
    <w:pitch w:val="variable"/>
  </w:font>
  <w:font w:name="Times New Roman">
    <w:charset w:val="ee"/>
    <w:family w:val="roman"/>
    <w:pitch w:val="variable"/>
  </w:font>
  <w:font w:name="Swis721BlkEU-Italic">
    <w:charset w:val="ee"/>
    <w:family w:val="roman"/>
    <w:pitch w:val="variable"/>
  </w:font>
  <w:font w:name="Humanst521EU">
    <w:charset w:val="ee"/>
    <w:family w:val="roman"/>
    <w:pitch w:val="variable"/>
  </w:font>
  <w:font w:name="Humanst521EU-BoldItalic">
    <w:charset w:val="ee"/>
    <w:family w:val="roman"/>
    <w:pitch w:val="variable"/>
  </w:font>
  <w:font w:name="Humanst521EU-Normal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4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4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5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7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7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8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99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8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9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5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6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7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8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9">
    <w:lvl w:ilvl="0"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0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11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2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1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1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3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4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</w:rPr>
    </w:lvl>
  </w:abstractNum>
  <w:abstractNum w:abstractNumId="13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3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3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4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4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4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9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</w:rPr>
    </w:lvl>
  </w:abstractNum>
  <w:abstractNum w:abstractNumId="150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5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5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6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7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8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0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4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2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36" w:hanging="170"/>
      </w:pPr>
      <w:rPr>
        <w:rFonts w:ascii="Symbol" w:hAnsi="Symbol" w:cs="Symbol" w:hint="default"/>
      </w:rPr>
    </w:lvl>
  </w:abstractNum>
  <w:abstractNum w:abstractNumId="16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7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7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Humanst521EU-Normal" w:hAnsi="Humanst521EU-Normal" w:eastAsia="Humanst521EU-Normal" w:cs="Humanst521EU-Normal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3e52"/>
    <w:rPr>
      <w:rFonts w:ascii="Segoe UI" w:hAnsi="Segoe UI" w:eastAsia="Humanst521EU-Normal" w:cs="Segoe UI"/>
      <w:sz w:val="18"/>
      <w:szCs w:val="18"/>
      <w:lang w:val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53e5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53e52"/>
    <w:rPr>
      <w:rFonts w:ascii="Humanst521EU-Normal" w:hAnsi="Humanst521EU-Normal" w:eastAsia="Humanst521EU-Normal" w:cs="Humanst521EU-Normal"/>
      <w:sz w:val="20"/>
      <w:szCs w:val="20"/>
      <w:lang w:val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53e52"/>
    <w:rPr>
      <w:rFonts w:ascii="Humanst521EU-Normal" w:hAnsi="Humanst521EU-Normal" w:eastAsia="Humanst521EU-Normal" w:cs="Humanst521EU-Normal"/>
      <w:b/>
      <w:bCs/>
      <w:sz w:val="20"/>
      <w:szCs w:val="20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Swis721BlkCnEU-Italic" w:hAnsi="Swis721BlkCnEU-Italic" w:eastAsia="Swis721BlkCnEU-Italic" w:cs="Swis721BlkCnEU-Italic"/>
      <w:i/>
      <w:sz w:val="15"/>
      <w:szCs w:val="15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221" w:hanging="17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3e52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53e5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53e52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LibreOffice/6.4.2.2$Windows_X86_64 LibreOffice_project/4e471d8c02c9c90f512f7f9ead8875b57fcb1ec3</Application>
  <Pages>14</Pages>
  <Words>5553</Words>
  <Characters>35545</Characters>
  <CharactersWithSpaces>39731</CharactersWithSpaces>
  <Paragraphs>785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2020-06-18T13:30:00Z</dcterms:created>
  <dc:creator>Dorota Dąbrowska-Mróz</dc:creator>
  <dc:description/>
  <dc:language>pl-PL</dc:language>
  <cp:lastModifiedBy/>
  <dcterms:modified xsi:type="dcterms:W3CDTF">2023-12-19T18:13:09Z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2017-08-24T00:00:00Z</vt:filetime>
  </property>
  <property fmtid="{D5CDD505-2E9C-101B-9397-08002B2CF9AE}" pid="4" name="Creator">
    <vt:lpwstr>Adobe InDesign CC 2017 (Macintosh)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2017-08-24T00:00:00Z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